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42" w:type="dxa"/>
        <w:tblLook w:val="01E0" w:firstRow="1" w:lastRow="1" w:firstColumn="1" w:lastColumn="1" w:noHBand="0" w:noVBand="0"/>
      </w:tblPr>
      <w:tblGrid>
        <w:gridCol w:w="3403"/>
        <w:gridCol w:w="5953"/>
      </w:tblGrid>
      <w:tr w:rsidR="004B14A2" w:rsidRPr="00C11D9B" w14:paraId="5467B2EE" w14:textId="77777777" w:rsidTr="002A0108">
        <w:tc>
          <w:tcPr>
            <w:tcW w:w="3403" w:type="dxa"/>
            <w:hideMark/>
          </w:tcPr>
          <w:p w14:paraId="477F3397" w14:textId="77777777" w:rsidR="004B14A2" w:rsidRPr="007F41BF" w:rsidRDefault="004B14A2" w:rsidP="00FB1875">
            <w:pPr>
              <w:suppressAutoHyphens w:val="0"/>
              <w:jc w:val="center"/>
              <w:rPr>
                <w:rFonts w:eastAsia="Calibri"/>
                <w:b/>
                <w:sz w:val="26"/>
              </w:rPr>
            </w:pPr>
            <w:r w:rsidRPr="007F41BF">
              <w:rPr>
                <w:rFonts w:eastAsia="Calibri"/>
                <w:b/>
                <w:sz w:val="26"/>
              </w:rPr>
              <w:t>ỦY BAN NHÂN DÂN</w:t>
            </w:r>
          </w:p>
        </w:tc>
        <w:tc>
          <w:tcPr>
            <w:tcW w:w="5953" w:type="dxa"/>
            <w:hideMark/>
          </w:tcPr>
          <w:p w14:paraId="75EB0690" w14:textId="77777777" w:rsidR="004B14A2" w:rsidRPr="00C11D9B" w:rsidRDefault="004B14A2" w:rsidP="00FB1875">
            <w:pPr>
              <w:suppressAutoHyphens w:val="0"/>
              <w:jc w:val="center"/>
              <w:rPr>
                <w:rFonts w:eastAsia="Calibri"/>
                <w:b/>
                <w:spacing w:val="-16"/>
                <w:w w:val="97"/>
                <w:sz w:val="26"/>
                <w:lang w:val="id-ID"/>
              </w:rPr>
            </w:pPr>
            <w:r w:rsidRPr="00C11D9B">
              <w:rPr>
                <w:rFonts w:eastAsia="Calibri"/>
                <w:b/>
                <w:spacing w:val="-16"/>
                <w:w w:val="97"/>
                <w:sz w:val="26"/>
                <w:lang w:val="id-ID"/>
              </w:rPr>
              <w:t>CỘNG HÒA XÃ HỘI CHỦ NGHĨA VIỆT NAM</w:t>
            </w:r>
          </w:p>
        </w:tc>
      </w:tr>
      <w:tr w:rsidR="004B14A2" w:rsidRPr="00C11D9B" w14:paraId="4F3C67E5" w14:textId="77777777" w:rsidTr="002A0108">
        <w:trPr>
          <w:trHeight w:val="358"/>
        </w:trPr>
        <w:tc>
          <w:tcPr>
            <w:tcW w:w="3403" w:type="dxa"/>
            <w:hideMark/>
          </w:tcPr>
          <w:p w14:paraId="29482E9A" w14:textId="1AF3BC6C" w:rsidR="004B14A2" w:rsidRPr="007F41BF" w:rsidRDefault="004B14A2" w:rsidP="00FB1875">
            <w:pPr>
              <w:tabs>
                <w:tab w:val="left" w:pos="5255"/>
              </w:tabs>
              <w:suppressAutoHyphens w:val="0"/>
              <w:jc w:val="center"/>
              <w:rPr>
                <w:rFonts w:eastAsia="Calibri"/>
                <w:b/>
                <w:sz w:val="26"/>
              </w:rPr>
            </w:pPr>
            <w:r w:rsidRPr="007F41BF">
              <w:rPr>
                <w:rFonts w:eastAsia="Calibri"/>
                <w:b/>
                <w:sz w:val="26"/>
                <w:lang w:val="id-ID"/>
              </w:rPr>
              <w:t>TỈNH</w:t>
            </w:r>
            <w:r w:rsidRPr="007F41BF">
              <w:rPr>
                <w:rFonts w:eastAsia="Calibri"/>
                <w:b/>
                <w:sz w:val="26"/>
              </w:rPr>
              <w:t xml:space="preserve"> ĐỒNG THÁP</w:t>
            </w:r>
          </w:p>
        </w:tc>
        <w:tc>
          <w:tcPr>
            <w:tcW w:w="5953" w:type="dxa"/>
            <w:hideMark/>
          </w:tcPr>
          <w:p w14:paraId="51309120" w14:textId="13903635" w:rsidR="004B14A2" w:rsidRPr="00C11D9B" w:rsidRDefault="004B14A2" w:rsidP="00FB1875">
            <w:pPr>
              <w:suppressAutoHyphens w:val="0"/>
              <w:jc w:val="center"/>
              <w:rPr>
                <w:rFonts w:eastAsia="Calibri"/>
                <w:b/>
                <w:sz w:val="26"/>
                <w:lang w:val="id-ID"/>
              </w:rPr>
            </w:pPr>
            <w:r w:rsidRPr="00C11D9B">
              <w:rPr>
                <w:rFonts w:eastAsia="Calibri"/>
                <w:b/>
                <w:spacing w:val="-10"/>
                <w:sz w:val="26"/>
                <w:lang w:val="id-ID"/>
              </w:rPr>
              <w:t xml:space="preserve">   </w:t>
            </w:r>
            <w:r w:rsidRPr="00C11D9B">
              <w:rPr>
                <w:rFonts w:eastAsia="Calibri"/>
                <w:b/>
                <w:sz w:val="26"/>
                <w:lang w:val="id-ID"/>
              </w:rPr>
              <w:t xml:space="preserve">Độc lập </w:t>
            </w:r>
            <w:r w:rsidRPr="00C11D9B">
              <w:rPr>
                <w:rFonts w:eastAsia="Calibri"/>
                <w:sz w:val="26"/>
              </w:rPr>
              <w:t>-</w:t>
            </w:r>
            <w:r w:rsidRPr="00C11D9B">
              <w:rPr>
                <w:rFonts w:eastAsia="Calibri"/>
                <w:b/>
                <w:sz w:val="26"/>
                <w:lang w:val="id-ID"/>
              </w:rPr>
              <w:t xml:space="preserve"> Tự do </w:t>
            </w:r>
            <w:r w:rsidRPr="00C11D9B">
              <w:rPr>
                <w:rFonts w:eastAsia="Calibri"/>
                <w:sz w:val="26"/>
              </w:rPr>
              <w:t>-</w:t>
            </w:r>
            <w:r w:rsidRPr="00C11D9B">
              <w:rPr>
                <w:rFonts w:eastAsia="Calibri"/>
                <w:b/>
                <w:sz w:val="26"/>
                <w:lang w:val="id-ID"/>
              </w:rPr>
              <w:t xml:space="preserve"> Hạnh phúc</w:t>
            </w:r>
          </w:p>
        </w:tc>
      </w:tr>
      <w:tr w:rsidR="004B14A2" w:rsidRPr="002A0108" w14:paraId="3E1E69EA" w14:textId="77777777" w:rsidTr="002A0108">
        <w:trPr>
          <w:trHeight w:val="227"/>
        </w:trPr>
        <w:tc>
          <w:tcPr>
            <w:tcW w:w="3403" w:type="dxa"/>
            <w:vAlign w:val="center"/>
          </w:tcPr>
          <w:p w14:paraId="5B6A8BEA" w14:textId="60246756" w:rsidR="004B14A2" w:rsidRPr="002A0108" w:rsidRDefault="002A0108" w:rsidP="00E2774E">
            <w:pPr>
              <w:suppressAutoHyphens w:val="0"/>
              <w:spacing w:line="276" w:lineRule="auto"/>
              <w:jc w:val="center"/>
              <w:rPr>
                <w:rFonts w:eastAsia="Calibri"/>
                <w:b/>
                <w:sz w:val="10"/>
                <w:szCs w:val="10"/>
              </w:rPr>
            </w:pPr>
            <w:r w:rsidRPr="002A0108">
              <w:rPr>
                <w:rFonts w:eastAsia="Calibri"/>
                <w:b/>
                <w:noProof/>
                <w:sz w:val="10"/>
                <w:szCs w:val="10"/>
              </w:rPr>
              <mc:AlternateContent>
                <mc:Choice Requires="wps">
                  <w:drawing>
                    <wp:anchor distT="0" distB="0" distL="114300" distR="114300" simplePos="0" relativeHeight="251659264" behindDoc="0" locked="0" layoutInCell="1" allowOverlap="1" wp14:anchorId="6F9D2D2C" wp14:editId="0AE4C969">
                      <wp:simplePos x="0" y="0"/>
                      <wp:positionH relativeFrom="column">
                        <wp:posOffset>640471</wp:posOffset>
                      </wp:positionH>
                      <wp:positionV relativeFrom="paragraph">
                        <wp:posOffset>60520</wp:posOffset>
                      </wp:positionV>
                      <wp:extent cx="682283" cy="0"/>
                      <wp:effectExtent l="0" t="0" r="0" b="0"/>
                      <wp:wrapNone/>
                      <wp:docPr id="363030693" name="Straight Connector 1"/>
                      <wp:cNvGraphicFramePr/>
                      <a:graphic xmlns:a="http://schemas.openxmlformats.org/drawingml/2006/main">
                        <a:graphicData uri="http://schemas.microsoft.com/office/word/2010/wordprocessingShape">
                          <wps:wsp>
                            <wps:cNvCnPr/>
                            <wps:spPr>
                              <a:xfrm>
                                <a:off x="0" y="0"/>
                                <a:ext cx="6822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E77EA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45pt,4.75pt" to="104.1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" strokecolor="black [3040]"/>
                  </w:pict>
                </mc:Fallback>
              </mc:AlternateContent>
            </w:r>
          </w:p>
        </w:tc>
        <w:tc>
          <w:tcPr>
            <w:tcW w:w="5953" w:type="dxa"/>
            <w:vAlign w:val="center"/>
          </w:tcPr>
          <w:p w14:paraId="2186740A" w14:textId="13B70BBE" w:rsidR="004B14A2" w:rsidRPr="002A0108" w:rsidRDefault="002A0108" w:rsidP="00E2774E">
            <w:pPr>
              <w:suppressAutoHyphens w:val="0"/>
              <w:spacing w:line="120" w:lineRule="auto"/>
              <w:jc w:val="center"/>
              <w:rPr>
                <w:rFonts w:eastAsia="Calibri"/>
                <w:b/>
                <w:sz w:val="10"/>
                <w:szCs w:val="10"/>
                <w:lang w:val="id-ID"/>
              </w:rPr>
            </w:pPr>
            <w:r w:rsidRPr="002A0108">
              <w:rPr>
                <w:rFonts w:eastAsia="Calibri"/>
                <w:b/>
                <w:noProof/>
                <w:sz w:val="10"/>
                <w:szCs w:val="10"/>
              </w:rPr>
              <mc:AlternateContent>
                <mc:Choice Requires="wps">
                  <w:drawing>
                    <wp:anchor distT="0" distB="0" distL="114300" distR="114300" simplePos="0" relativeHeight="251660288" behindDoc="0" locked="0" layoutInCell="1" allowOverlap="1" wp14:anchorId="704A3E14" wp14:editId="19728101">
                      <wp:simplePos x="0" y="0"/>
                      <wp:positionH relativeFrom="column">
                        <wp:posOffset>901700</wp:posOffset>
                      </wp:positionH>
                      <wp:positionV relativeFrom="paragraph">
                        <wp:posOffset>36195</wp:posOffset>
                      </wp:positionV>
                      <wp:extent cx="2018665" cy="0"/>
                      <wp:effectExtent l="0" t="0" r="0" b="0"/>
                      <wp:wrapNone/>
                      <wp:docPr id="286124309" name="Straight Connector 2"/>
                      <wp:cNvGraphicFramePr/>
                      <a:graphic xmlns:a="http://schemas.openxmlformats.org/drawingml/2006/main">
                        <a:graphicData uri="http://schemas.microsoft.com/office/word/2010/wordprocessingShape">
                          <wps:wsp>
                            <wps:cNvCnPr/>
                            <wps:spPr>
                              <a:xfrm>
                                <a:off x="0" y="0"/>
                                <a:ext cx="20186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B0F8C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pt,2.85pt" to="22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" strokecolor="black [3040]"/>
                  </w:pict>
                </mc:Fallback>
              </mc:AlternateContent>
            </w:r>
          </w:p>
        </w:tc>
      </w:tr>
      <w:tr w:rsidR="004B14A2" w:rsidRPr="00C11D9B" w14:paraId="18B9720B" w14:textId="77777777" w:rsidTr="002A0108">
        <w:trPr>
          <w:trHeight w:val="340"/>
        </w:trPr>
        <w:tc>
          <w:tcPr>
            <w:tcW w:w="3403" w:type="dxa"/>
            <w:hideMark/>
          </w:tcPr>
          <w:p w14:paraId="2FD21E62" w14:textId="025E82C8" w:rsidR="004B14A2" w:rsidRPr="002A5B27" w:rsidRDefault="004B14A2" w:rsidP="007F41BF">
            <w:pPr>
              <w:suppressAutoHyphens w:val="0"/>
              <w:jc w:val="center"/>
              <w:rPr>
                <w:rFonts w:eastAsia="Calibri"/>
              </w:rPr>
            </w:pPr>
            <w:r w:rsidRPr="00C11D9B">
              <w:rPr>
                <w:rFonts w:eastAsia="Calibri"/>
                <w:sz w:val="26"/>
                <w:lang w:val="id-ID"/>
              </w:rPr>
              <w:t>Số:</w:t>
            </w:r>
            <w:r w:rsidRPr="00C11D9B">
              <w:rPr>
                <w:rFonts w:eastAsia="Calibri"/>
                <w:sz w:val="26"/>
                <w:lang w:val="id-ID"/>
              </w:rPr>
              <w:softHyphen/>
            </w:r>
            <w:r w:rsidRPr="00C11D9B">
              <w:rPr>
                <w:rFonts w:eastAsia="Calibri"/>
                <w:sz w:val="26"/>
                <w:lang w:val="id-ID"/>
              </w:rPr>
              <w:softHyphen/>
              <w:t xml:space="preserve">      </w:t>
            </w:r>
            <w:r w:rsidRPr="00C11D9B">
              <w:rPr>
                <w:rFonts w:eastAsia="Calibri"/>
                <w:sz w:val="26"/>
              </w:rPr>
              <w:t xml:space="preserve"> </w:t>
            </w:r>
            <w:r w:rsidR="00E2774E">
              <w:rPr>
                <w:rFonts w:eastAsia="Calibri"/>
                <w:sz w:val="26"/>
              </w:rPr>
              <w:t xml:space="preserve">  </w:t>
            </w:r>
            <w:r w:rsidRPr="00C11D9B">
              <w:rPr>
                <w:rFonts w:eastAsia="Calibri"/>
                <w:sz w:val="26"/>
              </w:rPr>
              <w:t xml:space="preserve"> </w:t>
            </w:r>
            <w:r w:rsidRPr="00C11D9B">
              <w:rPr>
                <w:rFonts w:eastAsia="Calibri"/>
                <w:sz w:val="26"/>
                <w:lang w:val="id-ID"/>
              </w:rPr>
              <w:t xml:space="preserve">  /</w:t>
            </w:r>
            <w:r w:rsidRPr="00C11D9B">
              <w:rPr>
                <w:rFonts w:eastAsia="Calibri"/>
                <w:sz w:val="26"/>
              </w:rPr>
              <w:t>KH-</w:t>
            </w:r>
            <w:r>
              <w:rPr>
                <w:rFonts w:eastAsia="Calibri"/>
                <w:sz w:val="26"/>
              </w:rPr>
              <w:t>UBND</w:t>
            </w:r>
          </w:p>
        </w:tc>
        <w:tc>
          <w:tcPr>
            <w:tcW w:w="5953" w:type="dxa"/>
            <w:hideMark/>
          </w:tcPr>
          <w:p w14:paraId="2AE4706B" w14:textId="31F3A971" w:rsidR="004B14A2" w:rsidRPr="00C11D9B" w:rsidRDefault="004B14A2" w:rsidP="00785BCC">
            <w:pPr>
              <w:suppressAutoHyphens w:val="0"/>
              <w:jc w:val="center"/>
              <w:rPr>
                <w:rFonts w:eastAsia="Calibri"/>
                <w:sz w:val="26"/>
                <w:szCs w:val="26"/>
              </w:rPr>
            </w:pPr>
            <w:r w:rsidRPr="00C11D9B">
              <w:rPr>
                <w:rFonts w:eastAsia="Calibri"/>
                <w:i/>
                <w:sz w:val="26"/>
                <w:szCs w:val="26"/>
                <w:lang w:val="id-ID"/>
              </w:rPr>
              <w:t xml:space="preserve">Đồng Tháp, ngày        tháng </w:t>
            </w:r>
            <w:r w:rsidR="00E2774E">
              <w:rPr>
                <w:rFonts w:eastAsia="Calibri"/>
                <w:i/>
                <w:sz w:val="26"/>
                <w:szCs w:val="26"/>
                <w:lang w:val="id-ID"/>
              </w:rPr>
              <w:t xml:space="preserve">8 </w:t>
            </w:r>
            <w:r w:rsidRPr="00C11D9B">
              <w:rPr>
                <w:rFonts w:eastAsia="Calibri"/>
                <w:i/>
                <w:sz w:val="26"/>
                <w:szCs w:val="26"/>
                <w:lang w:val="id-ID"/>
              </w:rPr>
              <w:t>năm 20</w:t>
            </w:r>
            <w:r w:rsidRPr="00C11D9B">
              <w:rPr>
                <w:rFonts w:eastAsia="Calibri"/>
                <w:i/>
                <w:sz w:val="26"/>
                <w:szCs w:val="26"/>
              </w:rPr>
              <w:t>2</w:t>
            </w:r>
            <w:r w:rsidR="00785BCC">
              <w:rPr>
                <w:rFonts w:eastAsia="Calibri"/>
                <w:i/>
                <w:sz w:val="26"/>
                <w:szCs w:val="26"/>
              </w:rPr>
              <w:t>4</w:t>
            </w:r>
          </w:p>
        </w:tc>
      </w:tr>
    </w:tbl>
    <w:p w14:paraId="4E0A970D" w14:textId="77777777" w:rsidR="007F41BF" w:rsidRPr="00DF5E8A" w:rsidRDefault="007F41BF" w:rsidP="004B14A2">
      <w:pPr>
        <w:ind w:right="-25"/>
        <w:jc w:val="center"/>
        <w:rPr>
          <w:b/>
          <w:sz w:val="40"/>
          <w:szCs w:val="40"/>
        </w:rPr>
      </w:pPr>
    </w:p>
    <w:p w14:paraId="74B6C371" w14:textId="35A67606" w:rsidR="004B14A2" w:rsidRPr="00C11D9B" w:rsidRDefault="004B14A2" w:rsidP="004B14A2">
      <w:pPr>
        <w:ind w:right="-25"/>
        <w:jc w:val="center"/>
        <w:rPr>
          <w:b/>
        </w:rPr>
      </w:pPr>
      <w:r w:rsidRPr="00C11D9B">
        <w:rPr>
          <w:b/>
        </w:rPr>
        <w:t>KẾ HOẠCH</w:t>
      </w:r>
    </w:p>
    <w:p w14:paraId="2274B0C0" w14:textId="77777777" w:rsidR="004B14A2" w:rsidRDefault="004B14A2" w:rsidP="004B14A2">
      <w:pPr>
        <w:ind w:right="-25"/>
        <w:jc w:val="center"/>
        <w:rPr>
          <w:b/>
        </w:rPr>
      </w:pPr>
      <w:r w:rsidRPr="004B0191">
        <w:rPr>
          <w:b/>
        </w:rPr>
        <w:t xml:space="preserve">Triển khai </w:t>
      </w:r>
      <w:bookmarkStart w:id="0" w:name="loai_1_name"/>
      <w:r>
        <w:rPr>
          <w:b/>
        </w:rPr>
        <w:t xml:space="preserve">thực hiện </w:t>
      </w:r>
      <w:r w:rsidRPr="004B0191">
        <w:rPr>
          <w:b/>
        </w:rPr>
        <w:t>Quyết định số </w:t>
      </w:r>
      <w:bookmarkEnd w:id="0"/>
      <w:r w:rsidRPr="004B0191">
        <w:rPr>
          <w:b/>
        </w:rPr>
        <w:fldChar w:fldCharType="begin"/>
      </w:r>
      <w:r w:rsidRPr="004B0191">
        <w:rPr>
          <w:b/>
        </w:rPr>
        <w:instrText xml:space="preserve"> HYPERLINK "https://thuvienphapluat.vn/van-ban/van-hoa-xa-hoi/quyet-dinh-04-2022-qd-ttg-tieu-chi-thu-tuc-xet-cong-nhan-dat-chuan-do-thi-van-minh-503807.aspx" \o "Quyết định 04/2022/QĐ-TTg" \t "_blank" </w:instrText>
      </w:r>
      <w:r w:rsidRPr="004B0191">
        <w:rPr>
          <w:b/>
        </w:rPr>
        <w:fldChar w:fldCharType="separate"/>
      </w:r>
      <w:r w:rsidRPr="004B0191">
        <w:rPr>
          <w:b/>
        </w:rPr>
        <w:t>04/2022/QĐ-TTg</w:t>
      </w:r>
      <w:r w:rsidRPr="004B0191">
        <w:rPr>
          <w:b/>
        </w:rPr>
        <w:fldChar w:fldCharType="end"/>
      </w:r>
      <w:r w:rsidRPr="004B0191">
        <w:rPr>
          <w:b/>
        </w:rPr>
        <w:t xml:space="preserve"> ngày 18/02/2022 </w:t>
      </w:r>
      <w:r>
        <w:rPr>
          <w:b/>
        </w:rPr>
        <w:br/>
      </w:r>
      <w:r w:rsidRPr="004B0191">
        <w:rPr>
          <w:b/>
        </w:rPr>
        <w:t>của Thủ tướng C</w:t>
      </w:r>
      <w:r>
        <w:rPr>
          <w:b/>
        </w:rPr>
        <w:t>hính phủ q</w:t>
      </w:r>
      <w:r w:rsidRPr="004B0191">
        <w:rPr>
          <w:b/>
        </w:rPr>
        <w:t xml:space="preserve">uy định tiêu chí, trình tự, thủ tục xét công nhận đạt chuẩn đô thị văn minh trên địa bàn tỉnh Đồng Tháp </w:t>
      </w:r>
    </w:p>
    <w:p w14:paraId="71AD8266" w14:textId="6829984B" w:rsidR="004B14A2" w:rsidRPr="005538A1" w:rsidRDefault="002A0108" w:rsidP="004B14A2">
      <w:pPr>
        <w:jc w:val="center"/>
        <w:rPr>
          <w:sz w:val="50"/>
        </w:rPr>
      </w:pPr>
      <w:r>
        <w:rPr>
          <w:noProof/>
          <w:sz w:val="50"/>
        </w:rPr>
        <mc:AlternateContent>
          <mc:Choice Requires="wps">
            <w:drawing>
              <wp:anchor distT="0" distB="0" distL="114300" distR="114300" simplePos="0" relativeHeight="251661312" behindDoc="0" locked="0" layoutInCell="1" allowOverlap="1" wp14:anchorId="1EC466B1" wp14:editId="3E37120C">
                <wp:simplePos x="0" y="0"/>
                <wp:positionH relativeFrom="column">
                  <wp:posOffset>2268008</wp:posOffset>
                </wp:positionH>
                <wp:positionV relativeFrom="paragraph">
                  <wp:posOffset>73025</wp:posOffset>
                </wp:positionV>
                <wp:extent cx="1274234" cy="0"/>
                <wp:effectExtent l="0" t="0" r="0" b="0"/>
                <wp:wrapNone/>
                <wp:docPr id="1138882057" name="Straight Connector 3"/>
                <wp:cNvGraphicFramePr/>
                <a:graphic xmlns:a="http://schemas.openxmlformats.org/drawingml/2006/main">
                  <a:graphicData uri="http://schemas.microsoft.com/office/word/2010/wordprocessingShape">
                    <wps:wsp>
                      <wps:cNvCnPr/>
                      <wps:spPr>
                        <a:xfrm>
                          <a:off x="0" y="0"/>
                          <a:ext cx="12742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05557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8.6pt,5.75pt" to="278.9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" strokecolor="black [3040]"/>
            </w:pict>
          </mc:Fallback>
        </mc:AlternateContent>
      </w:r>
    </w:p>
    <w:p w14:paraId="78250CF6" w14:textId="73026820" w:rsidR="004B14A2" w:rsidRPr="002A0108" w:rsidRDefault="004B14A2" w:rsidP="00236D6E">
      <w:pPr>
        <w:shd w:val="clear" w:color="auto" w:fill="FFFFFF"/>
        <w:spacing w:line="420" w:lineRule="exact"/>
        <w:ind w:firstLine="720"/>
        <w:jc w:val="both"/>
      </w:pPr>
      <w:r w:rsidRPr="002A0108">
        <w:t>Căn cứ Quyết định số </w:t>
      </w:r>
      <w:hyperlink r:id="rId7" w:tgtFrame="_blank" w:tooltip="Quyết định 04/2022/QĐ-TTg" w:history="1">
        <w:r w:rsidRPr="002A0108">
          <w:t>04/2022/QĐ-TTg</w:t>
        </w:r>
      </w:hyperlink>
      <w:r w:rsidRPr="002A0108">
        <w:t> ngày 18/02/2022 của Thủ tướng Chính phủ ban hành Quy định tiêu chí, trình tự, thủ tục xét công nhận đạt chuẩn đô thị văn minh</w:t>
      </w:r>
      <w:r w:rsidR="00550209">
        <w:rPr>
          <w:lang w:val="vi-VN"/>
        </w:rPr>
        <w:t xml:space="preserve"> (</w:t>
      </w:r>
      <w:r w:rsidR="00550209" w:rsidRPr="002A0108">
        <w:t>Quyết định số </w:t>
      </w:r>
      <w:hyperlink r:id="rId8" w:tgtFrame="_blank" w:tooltip="Quyết định 04/2022/QĐ-TTg" w:history="1">
        <w:r w:rsidR="00550209" w:rsidRPr="002A0108">
          <w:t>04/2022/QĐ-TTg</w:t>
        </w:r>
      </w:hyperlink>
      <w:r w:rsidR="00550209">
        <w:rPr>
          <w:lang w:val="vi-VN"/>
        </w:rPr>
        <w:t>)</w:t>
      </w:r>
      <w:r w:rsidRPr="002A0108">
        <w:t>; Quyết định số 602/QĐ-BVHTTDL ngày 18/03/2022 của Bộ Văn hóa,</w:t>
      </w:r>
      <w:r w:rsidR="002A0108" w:rsidRPr="002A0108">
        <w:t xml:space="preserve"> </w:t>
      </w:r>
      <w:r w:rsidRPr="002A0108">
        <w:t>Thể thao và Du lịch ban hành</w:t>
      </w:r>
      <w:r w:rsidR="007F41BF" w:rsidRPr="002A0108">
        <w:t xml:space="preserve"> Kế hoạch triển khai Quyết định </w:t>
      </w:r>
      <w:r w:rsidRPr="002A0108">
        <w:t>số </w:t>
      </w:r>
      <w:hyperlink r:id="rId9" w:tgtFrame="_blank" w:tooltip="Quyết định 04/2022/QĐ-TTg" w:history="1">
        <w:r w:rsidRPr="002A0108">
          <w:t>04/2022/QĐ-TTg</w:t>
        </w:r>
      </w:hyperlink>
      <w:r w:rsidR="002A0108" w:rsidRPr="002A0108">
        <w:t xml:space="preserve">, </w:t>
      </w:r>
      <w:r w:rsidR="00E2774E" w:rsidRPr="002A0108">
        <w:t>Uỷ</w:t>
      </w:r>
      <w:r w:rsidRPr="002A0108">
        <w:t xml:space="preserve"> ban nhân dân </w:t>
      </w:r>
      <w:r w:rsidR="00F70772" w:rsidRPr="00F70772">
        <w:rPr>
          <w:i/>
          <w:iCs/>
        </w:rPr>
        <w:t>(UBND)</w:t>
      </w:r>
      <w:r w:rsidR="00F70772">
        <w:t xml:space="preserve"> </w:t>
      </w:r>
      <w:r w:rsidRPr="002A0108">
        <w:t>Tỉnh ban hành Kế hoạch triển khai thực hiện Quyết định số </w:t>
      </w:r>
      <w:hyperlink r:id="rId10" w:tgtFrame="_blank" w:tooltip="Quyết định 04/2022/QĐ-TTg" w:history="1">
        <w:r w:rsidRPr="002A0108">
          <w:t>04/2022/QĐ-TTg</w:t>
        </w:r>
      </w:hyperlink>
      <w:r w:rsidR="00550209">
        <w:t> </w:t>
      </w:r>
      <w:r w:rsidRPr="002A0108">
        <w:t>trên địa bàn tỉnh Đồng Tháp, với các nội dung như sau:</w:t>
      </w:r>
    </w:p>
    <w:p w14:paraId="406F2869" w14:textId="77777777" w:rsidR="004B14A2" w:rsidRPr="002A0108" w:rsidRDefault="004B14A2" w:rsidP="00236D6E">
      <w:pPr>
        <w:shd w:val="clear" w:color="auto" w:fill="FFFFFF"/>
        <w:spacing w:line="420" w:lineRule="exact"/>
        <w:ind w:firstLine="720"/>
        <w:jc w:val="both"/>
      </w:pPr>
      <w:bookmarkStart w:id="1" w:name="muc_1"/>
      <w:r w:rsidRPr="002A0108">
        <w:rPr>
          <w:b/>
          <w:bCs/>
        </w:rPr>
        <w:t>I. MỤC ĐÍCH, YÊU CẦU</w:t>
      </w:r>
      <w:bookmarkEnd w:id="1"/>
    </w:p>
    <w:p w14:paraId="036E257B" w14:textId="6A9AE9FF" w:rsidR="004B14A2" w:rsidRPr="002A0108" w:rsidRDefault="004B14A2" w:rsidP="00236D6E">
      <w:pPr>
        <w:shd w:val="clear" w:color="auto" w:fill="FFFFFF"/>
        <w:spacing w:line="420" w:lineRule="exact"/>
        <w:ind w:firstLine="720"/>
        <w:jc w:val="both"/>
      </w:pPr>
      <w:r w:rsidRPr="00550209">
        <w:rPr>
          <w:spacing w:val="-2"/>
        </w:rPr>
        <w:t xml:space="preserve">- Triển khai kịp thời, thống nhất và hiệu quả Quyết </w:t>
      </w:r>
      <w:r w:rsidR="00550209">
        <w:rPr>
          <w:spacing w:val="-2"/>
        </w:rPr>
        <w:t>định số 04/2022/QĐ-</w:t>
      </w:r>
      <w:r w:rsidR="00550209" w:rsidRPr="00550209">
        <w:rPr>
          <w:spacing w:val="-2"/>
        </w:rPr>
        <w:t>TTg</w:t>
      </w:r>
      <w:r w:rsidR="00550209">
        <w:t xml:space="preserve"> </w:t>
      </w:r>
      <w:r w:rsidRPr="002A0108">
        <w:t xml:space="preserve">phù hợp với điều </w:t>
      </w:r>
      <w:r w:rsidR="00E2774E" w:rsidRPr="002A0108">
        <w:t xml:space="preserve">kiện </w:t>
      </w:r>
      <w:r w:rsidRPr="002A0108">
        <w:t xml:space="preserve">thực tế </w:t>
      </w:r>
      <w:r w:rsidR="00C8694E">
        <w:t xml:space="preserve">của </w:t>
      </w:r>
      <w:r w:rsidRPr="002A0108">
        <w:t>địa phương, đơn vị.</w:t>
      </w:r>
    </w:p>
    <w:p w14:paraId="33A0914A" w14:textId="77777777" w:rsidR="004B14A2" w:rsidRPr="00E44940" w:rsidRDefault="004B14A2" w:rsidP="00236D6E">
      <w:pPr>
        <w:shd w:val="clear" w:color="auto" w:fill="FFFFFF"/>
        <w:spacing w:line="420" w:lineRule="exact"/>
        <w:ind w:firstLine="720"/>
        <w:jc w:val="both"/>
      </w:pPr>
      <w:r w:rsidRPr="00E44940">
        <w:t>- Nâng cao nhận thức, trách nhiệm của các cấp ủy, chính quyền, tổ chức chính trị - xã hội và Nhân dân trong xây dựng đô thị văn minh; tạo dựng môi trường văn hóa đô thị lành mạnh, phong phú, hiện đại; giữ vững an ninh chính trị, trật tự an toàn xã hội; nâng cao chất lượng đời sống Nhân dân, góp phần xây dựng phát triển con người Đồng Tháp nghĩa tình, năng động, sáng tạo.</w:t>
      </w:r>
    </w:p>
    <w:p w14:paraId="31F280CD" w14:textId="399B3ACD" w:rsidR="004B14A2" w:rsidRPr="00E44940" w:rsidRDefault="004B14A2" w:rsidP="00236D6E">
      <w:pPr>
        <w:shd w:val="clear" w:color="auto" w:fill="FFFFFF"/>
        <w:spacing w:line="420" w:lineRule="exact"/>
        <w:ind w:firstLine="720"/>
        <w:jc w:val="both"/>
      </w:pPr>
      <w:r w:rsidRPr="00E44940">
        <w:t xml:space="preserve">- </w:t>
      </w:r>
      <w:r w:rsidR="00E2774E" w:rsidRPr="00E44940">
        <w:t xml:space="preserve">Tổ </w:t>
      </w:r>
      <w:r w:rsidRPr="00E44940">
        <w:t>chức thực hiện thiết thực, tránh hình thức, bảo đảm tính khả thi, hiệu quả nhằm đưa công tác xét công nhận đạt chuẩn đô thị văn minh đi vào nề</w:t>
      </w:r>
      <w:r w:rsidR="00550209">
        <w:rPr>
          <w:lang w:val="vi-VN"/>
        </w:rPr>
        <w:t>n</w:t>
      </w:r>
      <w:r w:rsidRPr="00E44940">
        <w:t xml:space="preserve"> nếp; phát huy tối đa nội lực của Nhân dân và sự phối hợp tham gia của các cấp ủy, chính quyền đảm bảo tính thống nhất, đồng bộ, thường xuyên.</w:t>
      </w:r>
    </w:p>
    <w:p w14:paraId="3F4405CD" w14:textId="77777777" w:rsidR="004B14A2" w:rsidRPr="00E44940" w:rsidRDefault="004B14A2" w:rsidP="00236D6E">
      <w:pPr>
        <w:shd w:val="clear" w:color="auto" w:fill="FFFFFF"/>
        <w:spacing w:line="420" w:lineRule="exact"/>
        <w:ind w:firstLine="720"/>
        <w:jc w:val="both"/>
      </w:pPr>
      <w:bookmarkStart w:id="2" w:name="muc_2"/>
      <w:r w:rsidRPr="00E44940">
        <w:rPr>
          <w:b/>
          <w:bCs/>
        </w:rPr>
        <w:t>II. NHIỆM VỤ VÀ GIẢI PHÁP</w:t>
      </w:r>
      <w:bookmarkEnd w:id="2"/>
    </w:p>
    <w:p w14:paraId="2F9F4E55" w14:textId="77777777" w:rsidR="004B14A2" w:rsidRPr="00E44940" w:rsidRDefault="004B14A2" w:rsidP="00236D6E">
      <w:pPr>
        <w:shd w:val="clear" w:color="auto" w:fill="FFFFFF"/>
        <w:spacing w:line="420" w:lineRule="exact"/>
        <w:ind w:firstLine="720"/>
        <w:jc w:val="both"/>
      </w:pPr>
      <w:r w:rsidRPr="00E44940">
        <w:t>- Tăng cường công tác lãnh đạo, chỉ đạo, điều hành, huy động sự vào cuộc của hệ thống chính trị các cấp tham gia triển khai thực hiện, đảm bảo xây dựng đô thị văn minh thiết thực, hiệu quả.</w:t>
      </w:r>
    </w:p>
    <w:p w14:paraId="0D8CE9F3" w14:textId="448DB849" w:rsidR="004B14A2" w:rsidRPr="00550209" w:rsidRDefault="004B14A2" w:rsidP="00236D6E">
      <w:pPr>
        <w:shd w:val="clear" w:color="auto" w:fill="FFFFFF"/>
        <w:spacing w:line="420" w:lineRule="exact"/>
        <w:ind w:firstLine="720"/>
        <w:jc w:val="both"/>
        <w:rPr>
          <w:spacing w:val="-6"/>
        </w:rPr>
      </w:pPr>
      <w:r w:rsidRPr="00550209">
        <w:rPr>
          <w:spacing w:val="-6"/>
        </w:rPr>
        <w:t>- Tổ chức đánh giá sơ kết 02 năm, 05 năm; khen thưởng, biểu dương các điển hình tiên tiến có thành tích trong triển khai thực hiện Quyết định số </w:t>
      </w:r>
      <w:hyperlink r:id="rId11" w:tgtFrame="_blank" w:tooltip="Quyết định 04/2022/QĐ-TTg" w:history="1">
        <w:r w:rsidRPr="00550209">
          <w:rPr>
            <w:spacing w:val="-6"/>
          </w:rPr>
          <w:t>04/2022/QĐ-TTg</w:t>
        </w:r>
      </w:hyperlink>
      <w:r w:rsidRPr="00550209">
        <w:rPr>
          <w:spacing w:val="-6"/>
        </w:rPr>
        <w:t>.</w:t>
      </w:r>
    </w:p>
    <w:p w14:paraId="71F7C54C" w14:textId="207828D7" w:rsidR="004B14A2" w:rsidRPr="00E44940" w:rsidRDefault="004B14A2" w:rsidP="00236D6E">
      <w:pPr>
        <w:shd w:val="clear" w:color="auto" w:fill="FFFFFF"/>
        <w:spacing w:line="420" w:lineRule="exact"/>
        <w:ind w:firstLine="720"/>
        <w:jc w:val="both"/>
      </w:pPr>
      <w:r w:rsidRPr="00E44940">
        <w:lastRenderedPageBreak/>
        <w:t>- Tổ chức tuyên truyền, phổ biến sâu rộng nội dung Quyết định số </w:t>
      </w:r>
      <w:hyperlink r:id="rId12" w:tgtFrame="_blank" w:tooltip="Quyết định 04/2022/QĐ-TTg" w:history="1">
        <w:r w:rsidRPr="00E44940">
          <w:t>04/2022/QĐ-TTg</w:t>
        </w:r>
      </w:hyperlink>
      <w:r w:rsidRPr="00E44940">
        <w:t xml:space="preserve"> tới các cơ quan, đơn vị và người dân; khuyến khích, vận động Nhân dân tích cực tham gia xây dựng đô thị văn minh. Xây dựng nội dung tuyên truyền phong phú, gần gũi, cụ thể để người dân dễ hiểu, dễ nhớ, dễ thực hiện cùng với đa dạng hóa các hình thức tuyên truyền để người dân dễ tiếp cận nội dung xây dựng đô thị văn minh. </w:t>
      </w:r>
    </w:p>
    <w:p w14:paraId="4958F363" w14:textId="35B57431" w:rsidR="004B14A2" w:rsidRPr="00670EE7" w:rsidRDefault="004B14A2" w:rsidP="00236D6E">
      <w:pPr>
        <w:shd w:val="clear" w:color="auto" w:fill="FFFFFF"/>
        <w:spacing w:line="420" w:lineRule="exact"/>
        <w:ind w:firstLine="720"/>
        <w:jc w:val="both"/>
      </w:pPr>
      <w:r w:rsidRPr="00670EE7">
        <w:t xml:space="preserve">- Xây dựng hướng dẫn về trình tự, thủ tục xét công nhận đạt chuẩn đô thị văn minh. Phân công nhiệm vụ phụ trách các tiêu chí đối với các </w:t>
      </w:r>
      <w:r w:rsidR="00864126" w:rsidRPr="00670EE7">
        <w:t>s</w:t>
      </w:r>
      <w:r w:rsidRPr="00670EE7">
        <w:t>ở, ban, ngành, đoàn thể có liên quan</w:t>
      </w:r>
      <w:r w:rsidR="00670EE7" w:rsidRPr="00670EE7">
        <w:t>.</w:t>
      </w:r>
    </w:p>
    <w:p w14:paraId="747E03B0" w14:textId="332231F8" w:rsidR="004B14A2" w:rsidRPr="00670EE7" w:rsidRDefault="004B14A2" w:rsidP="00236D6E">
      <w:pPr>
        <w:shd w:val="clear" w:color="auto" w:fill="FFFFFF"/>
        <w:spacing w:line="420" w:lineRule="exact"/>
        <w:ind w:firstLine="720"/>
        <w:jc w:val="both"/>
        <w:rPr>
          <w:spacing w:val="-2"/>
        </w:rPr>
      </w:pPr>
      <w:r w:rsidRPr="00670EE7">
        <w:rPr>
          <w:spacing w:val="-2"/>
        </w:rPr>
        <w:t>- Tổ chức Hội nghị cấp tỉnh triển khai Quyết định số </w:t>
      </w:r>
      <w:hyperlink r:id="rId13" w:tgtFrame="_blank" w:tooltip="Quyết định 04/2022/QĐ-TTg" w:history="1">
        <w:r w:rsidRPr="00670EE7">
          <w:rPr>
            <w:spacing w:val="-2"/>
          </w:rPr>
          <w:t>04/2022/QĐ-TTg</w:t>
        </w:r>
      </w:hyperlink>
      <w:r w:rsidRPr="00670EE7">
        <w:rPr>
          <w:spacing w:val="-2"/>
        </w:rPr>
        <w:t xml:space="preserve">. </w:t>
      </w:r>
    </w:p>
    <w:p w14:paraId="21607844" w14:textId="6D57B5C1" w:rsidR="004B14A2" w:rsidRPr="00670EE7" w:rsidRDefault="004B14A2" w:rsidP="00236D6E">
      <w:pPr>
        <w:shd w:val="clear" w:color="auto" w:fill="FFFFFF"/>
        <w:spacing w:line="420" w:lineRule="exact"/>
        <w:ind w:firstLine="720"/>
        <w:jc w:val="both"/>
      </w:pPr>
      <w:r w:rsidRPr="00670EE7">
        <w:t>- Tổ chức rà soát, đánh giá mức độ đạt từng tiêu chí của phường, thị trấn thuộc cấp huy</w:t>
      </w:r>
      <w:r w:rsidR="00550209">
        <w:t xml:space="preserve">ện và của thành phố trực thuộc </w:t>
      </w:r>
      <w:r w:rsidR="00550209">
        <w:rPr>
          <w:lang w:val="vi-VN"/>
        </w:rPr>
        <w:t>T</w:t>
      </w:r>
      <w:r w:rsidRPr="00670EE7">
        <w:t>ỉnh so với quy định về tiêu chí đạt chuẩn đô thị văn minh theo Quyết định 04/2022/QĐ-TTg. Từ đó, xây dựng kế hoạch, xác định lộ trình xây dựng đô thị văn minh của mỗi địa phương và triển khai đăng ký xây dựng đô thị văn minh.</w:t>
      </w:r>
    </w:p>
    <w:p w14:paraId="0CF28FF7" w14:textId="161F1D3E" w:rsidR="004B14A2" w:rsidRPr="00F70772" w:rsidRDefault="004B14A2" w:rsidP="00236D6E">
      <w:pPr>
        <w:shd w:val="clear" w:color="auto" w:fill="FFFFFF"/>
        <w:spacing w:line="420" w:lineRule="exact"/>
        <w:ind w:firstLine="720"/>
        <w:jc w:val="both"/>
      </w:pPr>
      <w:r w:rsidRPr="00670EE7">
        <w:t>- H</w:t>
      </w:r>
      <w:r w:rsidR="004E746F" w:rsidRPr="00670EE7">
        <w:t>ằ</w:t>
      </w:r>
      <w:r w:rsidRPr="00670EE7">
        <w:t xml:space="preserve">ng năm, các huyện, thành phố tổ chức phát động đăng ký xây dựng </w:t>
      </w:r>
      <w:r w:rsidRPr="00F70772">
        <w:t>phường, thị trấn, thành phố đạt chuẩn đô thị văn minh. Thời gian thực hiện và hoàn thành phát động, đăng ký trước ngày 25/02; tổ chức kiểm tra, đôn đốc, thẩm định việc thực hiện h</w:t>
      </w:r>
      <w:r w:rsidR="006A5D56" w:rsidRPr="00F70772">
        <w:t>ằ</w:t>
      </w:r>
      <w:r w:rsidRPr="00F70772">
        <w:t>ng năm và đánh giá, công nhận, công bố kết quả phường, thị trấn, thành phố đạt chuẩn đô thị văn minh.</w:t>
      </w:r>
    </w:p>
    <w:p w14:paraId="5089A03D" w14:textId="5DFA3FF2" w:rsidR="004B14A2" w:rsidRPr="00F70772" w:rsidRDefault="006A5D56" w:rsidP="00236D6E">
      <w:pPr>
        <w:shd w:val="clear" w:color="auto" w:fill="FFFFFF"/>
        <w:spacing w:line="420" w:lineRule="exact"/>
        <w:ind w:firstLine="720"/>
        <w:jc w:val="both"/>
        <w:rPr>
          <w:spacing w:val="-2"/>
        </w:rPr>
      </w:pPr>
      <w:r w:rsidRPr="00F70772">
        <w:rPr>
          <w:spacing w:val="-2"/>
        </w:rPr>
        <w:t>- Hằ</w:t>
      </w:r>
      <w:r w:rsidR="004B14A2" w:rsidRPr="00F70772">
        <w:rPr>
          <w:spacing w:val="-2"/>
        </w:rPr>
        <w:t xml:space="preserve">ng năm, các địa phương báo cáo kết quả đăng ký công nhận, công nhận lại đạt chuẩn đô thị văn minh cùng với báo cáo số liệu đăng ký các danh hiệu văn hóa trong xây dựng đời sống văn hóa ở cơ sở; các </w:t>
      </w:r>
      <w:r w:rsidR="00F70772" w:rsidRPr="00F70772">
        <w:rPr>
          <w:spacing w:val="-2"/>
        </w:rPr>
        <w:t>s</w:t>
      </w:r>
      <w:r w:rsidR="004B14A2" w:rsidRPr="00F70772">
        <w:rPr>
          <w:spacing w:val="-2"/>
        </w:rPr>
        <w:t>ở, ban, ngành, đoàn thể cấp tỉnh căn cứ vào nhiệm vụ, tiêu chí được giao phụ trách báo cáo kết quả chỉ đạo, hướng dẫn và tổ chức thực hiện xây dựng đô thị văn minh của đơn vị trước ngày 15/11.</w:t>
      </w:r>
    </w:p>
    <w:p w14:paraId="0EB2F3DE" w14:textId="1F5CA599" w:rsidR="00085425" w:rsidRPr="005D1078" w:rsidRDefault="004B14A2" w:rsidP="00236D6E">
      <w:pPr>
        <w:shd w:val="clear" w:color="auto" w:fill="FFFFFF"/>
        <w:spacing w:line="420" w:lineRule="exact"/>
        <w:ind w:firstLine="720"/>
        <w:jc w:val="both"/>
      </w:pPr>
      <w:r w:rsidRPr="00F70772">
        <w:t xml:space="preserve">Báo cáo số liệu đăng ký của các địa phương và báo cáo kết quả thực hiện của đơn vị, địa phương gửi </w:t>
      </w:r>
      <w:r w:rsidR="00E2774E" w:rsidRPr="00F70772">
        <w:t>đến</w:t>
      </w:r>
      <w:r w:rsidRPr="00F70772">
        <w:t xml:space="preserve"> </w:t>
      </w:r>
      <w:r w:rsidR="00F70772">
        <w:t>UBND</w:t>
      </w:r>
      <w:r w:rsidR="00E2774E" w:rsidRPr="00F70772">
        <w:t xml:space="preserve"> Tỉnh </w:t>
      </w:r>
      <w:r w:rsidRPr="00F70772">
        <w:rPr>
          <w:i/>
          <w:iCs/>
        </w:rPr>
        <w:t>(qua Sở Văn hóa, Thể thao và Du lịch) </w:t>
      </w:r>
      <w:r w:rsidRPr="00F70772">
        <w:t>để tổng hợp</w:t>
      </w:r>
      <w:r w:rsidR="00E2774E" w:rsidRPr="00F70772">
        <w:t>,</w:t>
      </w:r>
      <w:r w:rsidRPr="00F70772">
        <w:t xml:space="preserve"> báo cáo Trung ương theo quy định.</w:t>
      </w:r>
      <w:bookmarkStart w:id="3" w:name="muc_3"/>
    </w:p>
    <w:p w14:paraId="708A4E07" w14:textId="32876177" w:rsidR="004B14A2" w:rsidRPr="00085425" w:rsidRDefault="004B14A2" w:rsidP="00236D6E">
      <w:pPr>
        <w:shd w:val="clear" w:color="auto" w:fill="FFFFFF"/>
        <w:spacing w:line="420" w:lineRule="exact"/>
        <w:ind w:firstLine="720"/>
        <w:jc w:val="both"/>
      </w:pPr>
      <w:r w:rsidRPr="00085425">
        <w:rPr>
          <w:b/>
          <w:bCs/>
        </w:rPr>
        <w:t>III. KINH PHÍ</w:t>
      </w:r>
      <w:bookmarkEnd w:id="3"/>
    </w:p>
    <w:p w14:paraId="04E04BAC" w14:textId="75EE48AB" w:rsidR="004B14A2" w:rsidRPr="00F70772" w:rsidRDefault="004B14A2" w:rsidP="00236D6E">
      <w:pPr>
        <w:shd w:val="clear" w:color="auto" w:fill="FFFFFF"/>
        <w:spacing w:line="420" w:lineRule="exact"/>
        <w:ind w:firstLine="720"/>
        <w:jc w:val="both"/>
      </w:pPr>
      <w:r w:rsidRPr="00085425">
        <w:t>Kinh phí thực hiện Kế hoạch từ</w:t>
      </w:r>
      <w:r w:rsidR="006A5D56" w:rsidRPr="00085425">
        <w:t xml:space="preserve"> nguồn ngân sách nhà nước cấp hằ</w:t>
      </w:r>
      <w:r w:rsidRPr="00085425">
        <w:t xml:space="preserve">ng năm cho các cơ quan, đơn vị; lồng ghép với kinh phí thực hiện các chương trình, kế hoạch khác có liên quan và các nguồn kinh phí hợp pháp khác </w:t>
      </w:r>
      <w:r w:rsidRPr="00085425">
        <w:rPr>
          <w:i/>
          <w:iCs/>
        </w:rPr>
        <w:t>(nếu có)</w:t>
      </w:r>
      <w:r w:rsidRPr="00085425">
        <w:t xml:space="preserve"> theo quy </w:t>
      </w:r>
      <w:r w:rsidRPr="00F70772">
        <w:t>định của pháp luật.</w:t>
      </w:r>
    </w:p>
    <w:p w14:paraId="2BC3B2F8" w14:textId="472CB954" w:rsidR="004B14A2" w:rsidRPr="00F70772" w:rsidRDefault="004B14A2" w:rsidP="00236D6E">
      <w:pPr>
        <w:shd w:val="clear" w:color="auto" w:fill="FFFFFF"/>
        <w:spacing w:line="420" w:lineRule="exact"/>
        <w:ind w:firstLine="720"/>
        <w:jc w:val="both"/>
        <w:rPr>
          <w:bCs/>
          <w:i/>
        </w:rPr>
      </w:pPr>
      <w:bookmarkStart w:id="4" w:name="muc_4"/>
      <w:r w:rsidRPr="00F70772">
        <w:rPr>
          <w:b/>
          <w:bCs/>
        </w:rPr>
        <w:t>IV. TỔ CHỨC THỰC HIỆN</w:t>
      </w:r>
      <w:bookmarkEnd w:id="4"/>
      <w:r w:rsidRPr="00F70772">
        <w:rPr>
          <w:b/>
          <w:bCs/>
        </w:rPr>
        <w:t xml:space="preserve">: </w:t>
      </w:r>
      <w:r w:rsidRPr="00F70772">
        <w:rPr>
          <w:bCs/>
          <w:i/>
        </w:rPr>
        <w:t>(</w:t>
      </w:r>
      <w:r w:rsidR="00085425" w:rsidRPr="00F70772">
        <w:rPr>
          <w:bCs/>
          <w:i/>
        </w:rPr>
        <w:t>K</w:t>
      </w:r>
      <w:r w:rsidRPr="00F70772">
        <w:rPr>
          <w:bCs/>
          <w:i/>
        </w:rPr>
        <w:t xml:space="preserve">èm </w:t>
      </w:r>
      <w:r w:rsidR="00085425" w:rsidRPr="00F70772">
        <w:rPr>
          <w:bCs/>
          <w:i/>
        </w:rPr>
        <w:t>theo P</w:t>
      </w:r>
      <w:r w:rsidRPr="00F70772">
        <w:rPr>
          <w:bCs/>
          <w:i/>
        </w:rPr>
        <w:t xml:space="preserve">hụ lục </w:t>
      </w:r>
      <w:r w:rsidR="00085425" w:rsidRPr="00F70772">
        <w:rPr>
          <w:bCs/>
          <w:i/>
        </w:rPr>
        <w:t>I</w:t>
      </w:r>
      <w:r w:rsidRPr="00F70772">
        <w:rPr>
          <w:bCs/>
          <w:i/>
        </w:rPr>
        <w:t xml:space="preserve">, </w:t>
      </w:r>
      <w:r w:rsidR="00085425" w:rsidRPr="00F70772">
        <w:rPr>
          <w:bCs/>
          <w:i/>
        </w:rPr>
        <w:t>II</w:t>
      </w:r>
      <w:r w:rsidRPr="00F70772">
        <w:rPr>
          <w:bCs/>
          <w:i/>
        </w:rPr>
        <w:t>)</w:t>
      </w:r>
    </w:p>
    <w:p w14:paraId="0DB59163" w14:textId="77777777" w:rsidR="004B14A2" w:rsidRPr="00F70772" w:rsidRDefault="004B14A2" w:rsidP="00236D6E">
      <w:pPr>
        <w:shd w:val="clear" w:color="auto" w:fill="FFFFFF"/>
        <w:spacing w:line="420" w:lineRule="exact"/>
        <w:ind w:firstLine="720"/>
        <w:jc w:val="both"/>
      </w:pPr>
      <w:r w:rsidRPr="00F70772">
        <w:rPr>
          <w:bCs/>
        </w:rPr>
        <w:lastRenderedPageBreak/>
        <w:t>Các đơn vị được phân công phụ trách có trách nhiệm h</w:t>
      </w:r>
      <w:r w:rsidRPr="00F70772">
        <w:t>ướng dẫn, hỗ trợ, đôn đốc các địa phương hoàn thành các chỉ tiêu, tiêu chí xây dựng đô thị văn minh theo đúng quy định.</w:t>
      </w:r>
    </w:p>
    <w:p w14:paraId="09974CC6" w14:textId="77777777" w:rsidR="004B14A2" w:rsidRPr="00F70772" w:rsidRDefault="004B14A2" w:rsidP="00236D6E">
      <w:pPr>
        <w:shd w:val="clear" w:color="auto" w:fill="FFFFFF"/>
        <w:spacing w:line="420" w:lineRule="exact"/>
        <w:ind w:firstLine="720"/>
        <w:jc w:val="both"/>
      </w:pPr>
      <w:bookmarkStart w:id="5" w:name="dieu_1_1"/>
      <w:r w:rsidRPr="00F70772">
        <w:rPr>
          <w:b/>
          <w:bCs/>
        </w:rPr>
        <w:t>1. Sở Văn hóa, Thể thao</w:t>
      </w:r>
      <w:bookmarkEnd w:id="5"/>
      <w:r w:rsidRPr="00F70772">
        <w:rPr>
          <w:b/>
          <w:bCs/>
        </w:rPr>
        <w:t xml:space="preserve"> và Du lịch</w:t>
      </w:r>
    </w:p>
    <w:p w14:paraId="0C68F830" w14:textId="13C882A7" w:rsidR="004B14A2" w:rsidRPr="00F70772" w:rsidRDefault="00E2774E" w:rsidP="00236D6E">
      <w:pPr>
        <w:shd w:val="clear" w:color="auto" w:fill="FFFFFF"/>
        <w:spacing w:line="420" w:lineRule="exact"/>
        <w:ind w:firstLine="720"/>
        <w:jc w:val="both"/>
      </w:pPr>
      <w:r w:rsidRPr="00F70772">
        <w:t xml:space="preserve">- </w:t>
      </w:r>
      <w:r w:rsidR="004B14A2" w:rsidRPr="00F70772">
        <w:t xml:space="preserve">Là cơ quan đầu mối tham mưu, chỉ đạo, tổ chức thực hiện; đôn đốc, theo dõi công tác xây dựng đô thị văn minh trên địa bàn </w:t>
      </w:r>
      <w:r w:rsidR="00D84F3A">
        <w:t>T</w:t>
      </w:r>
      <w:r w:rsidR="004B14A2" w:rsidRPr="00F70772">
        <w:t>ỉnh; chủ trì</w:t>
      </w:r>
      <w:r w:rsidRPr="00F70772">
        <w:t>,</w:t>
      </w:r>
      <w:r w:rsidR="004B14A2" w:rsidRPr="00F70772">
        <w:t xml:space="preserve"> phối hợp với các ngành có liên quan hướng dẫn tài liệu hồ sơ đánh giá tiêu chí phường, thị trấn đạt chuẩn đô thị văn minh</w:t>
      </w:r>
      <w:r w:rsidRPr="00F70772">
        <w:t>,</w:t>
      </w:r>
      <w:r w:rsidR="004B14A2" w:rsidRPr="00F70772">
        <w:t xml:space="preserve"> huyện</w:t>
      </w:r>
      <w:r w:rsidR="00C8694E">
        <w:t>,</w:t>
      </w:r>
      <w:r w:rsidR="004B14A2" w:rsidRPr="00F70772">
        <w:t xml:space="preserve"> thành phố đạt chuẩn đô thị văn minh.</w:t>
      </w:r>
    </w:p>
    <w:p w14:paraId="3205FC04" w14:textId="24368F3E" w:rsidR="004B14A2" w:rsidRPr="00F70772" w:rsidRDefault="00E2774E" w:rsidP="00236D6E">
      <w:pPr>
        <w:shd w:val="clear" w:color="auto" w:fill="FFFFFF"/>
        <w:spacing w:line="420" w:lineRule="exact"/>
        <w:ind w:firstLine="720"/>
        <w:jc w:val="both"/>
      </w:pPr>
      <w:r w:rsidRPr="00F70772">
        <w:t xml:space="preserve">- </w:t>
      </w:r>
      <w:r w:rsidR="004B14A2" w:rsidRPr="00F70772">
        <w:t>Tổ chức Hội nghị cấp tỉnh triển khai Quyết định số </w:t>
      </w:r>
      <w:hyperlink r:id="rId14" w:tgtFrame="_blank" w:tooltip="Quyết định 04/2022/QĐ-TTg" w:history="1">
        <w:r w:rsidR="004B14A2" w:rsidRPr="00F70772">
          <w:t>04/2022/QĐ-TTg</w:t>
        </w:r>
      </w:hyperlink>
      <w:r w:rsidR="004B14A2" w:rsidRPr="00F70772">
        <w:t>.</w:t>
      </w:r>
    </w:p>
    <w:p w14:paraId="2AA1F03C" w14:textId="62719A7E" w:rsidR="004B14A2" w:rsidRPr="00F70772" w:rsidRDefault="00E2774E" w:rsidP="00236D6E">
      <w:pPr>
        <w:shd w:val="clear" w:color="auto" w:fill="FFFFFF"/>
        <w:spacing w:line="420" w:lineRule="exact"/>
        <w:ind w:firstLine="720"/>
        <w:jc w:val="both"/>
        <w:rPr>
          <w:spacing w:val="-4"/>
        </w:rPr>
      </w:pPr>
      <w:r w:rsidRPr="00F70772">
        <w:rPr>
          <w:spacing w:val="-4"/>
        </w:rPr>
        <w:t xml:space="preserve">- </w:t>
      </w:r>
      <w:r w:rsidR="004B14A2" w:rsidRPr="00F70772">
        <w:rPr>
          <w:spacing w:val="-4"/>
        </w:rPr>
        <w:t xml:space="preserve">Chủ trì, phối hợp với các sở, ban, ngành liên quan tham mưu UBND </w:t>
      </w:r>
      <w:r w:rsidRPr="00F70772">
        <w:rPr>
          <w:spacing w:val="-4"/>
        </w:rPr>
        <w:t xml:space="preserve">Tỉnh </w:t>
      </w:r>
      <w:r w:rsidR="004B14A2" w:rsidRPr="00F70772">
        <w:rPr>
          <w:spacing w:val="-4"/>
        </w:rPr>
        <w:t>đánh giá công nhận và</w:t>
      </w:r>
      <w:r w:rsidR="005D1078">
        <w:rPr>
          <w:spacing w:val="-4"/>
        </w:rPr>
        <w:t xml:space="preserve"> công nhận lại thành phố thuộc </w:t>
      </w:r>
      <w:r w:rsidR="005D1078">
        <w:rPr>
          <w:spacing w:val="-4"/>
          <w:lang w:val="vi-VN"/>
        </w:rPr>
        <w:t>T</w:t>
      </w:r>
      <w:r w:rsidR="004B14A2" w:rsidRPr="00F70772">
        <w:rPr>
          <w:spacing w:val="-4"/>
        </w:rPr>
        <w:t>ỉnh đạt chuẩn đô thị văn minh.</w:t>
      </w:r>
    </w:p>
    <w:p w14:paraId="2189EBEA" w14:textId="3C218148" w:rsidR="004B14A2" w:rsidRPr="00F70772" w:rsidRDefault="00E2774E" w:rsidP="00236D6E">
      <w:pPr>
        <w:shd w:val="clear" w:color="auto" w:fill="FFFFFF"/>
        <w:spacing w:line="420" w:lineRule="exact"/>
        <w:ind w:firstLine="720"/>
        <w:jc w:val="both"/>
      </w:pPr>
      <w:r w:rsidRPr="00F70772">
        <w:t xml:space="preserve">- </w:t>
      </w:r>
      <w:r w:rsidR="004B14A2" w:rsidRPr="00F70772">
        <w:t xml:space="preserve">Tổ chức bồi dưỡng nâng cao năng lực đội ngũ cán bộ thực hiện công tác văn hóa nói chung và công tác xây dựng đô thị văn minh nói riêng từ tỉnh đến cơ sở; </w:t>
      </w:r>
      <w:r w:rsidRPr="00F70772">
        <w:t>c</w:t>
      </w:r>
      <w:r w:rsidR="004B14A2" w:rsidRPr="00F70772">
        <w:t>hỉ đạo, hướng dẫn đưa các nội dung về các tiêu chí, xây dựng đô thị văn minh trong xây dựng, sửa đổi, bổ sung và thực hiện quy ước.</w:t>
      </w:r>
    </w:p>
    <w:p w14:paraId="432C39BD" w14:textId="313C883D" w:rsidR="004B14A2" w:rsidRPr="00F70772" w:rsidRDefault="00E2774E" w:rsidP="00236D6E">
      <w:pPr>
        <w:shd w:val="clear" w:color="auto" w:fill="FFFFFF"/>
        <w:spacing w:line="420" w:lineRule="exact"/>
        <w:ind w:firstLine="720"/>
        <w:jc w:val="both"/>
      </w:pPr>
      <w:r w:rsidRPr="00F70772">
        <w:t xml:space="preserve">- </w:t>
      </w:r>
      <w:r w:rsidR="004B14A2" w:rsidRPr="00F70772">
        <w:t>Tăng cường công tác thanh tra, kiểm tra các nội dung xây dựng đô thị văn minh</w:t>
      </w:r>
      <w:r w:rsidRPr="00F70772">
        <w:t>; t</w:t>
      </w:r>
      <w:r w:rsidR="004B14A2" w:rsidRPr="00F70772">
        <w:t>ổng hợ</w:t>
      </w:r>
      <w:r w:rsidR="006A5D56" w:rsidRPr="00F70772">
        <w:t>p tình hình kết quả thực hiện hằ</w:t>
      </w:r>
      <w:r w:rsidR="004B14A2" w:rsidRPr="00F70772">
        <w:t>ng năm, tham mưu tổ chức sơ kết 02 năm, 05 năm theo quy định.</w:t>
      </w:r>
    </w:p>
    <w:p w14:paraId="12AFD750" w14:textId="3DF68E3D" w:rsidR="00816BEE" w:rsidRPr="00F70772" w:rsidRDefault="004B14A2" w:rsidP="00236D6E">
      <w:pPr>
        <w:shd w:val="clear" w:color="auto" w:fill="FFFFFF"/>
        <w:spacing w:line="420" w:lineRule="exact"/>
        <w:ind w:firstLine="720"/>
        <w:jc w:val="both"/>
        <w:rPr>
          <w:b/>
          <w:bCs/>
        </w:rPr>
      </w:pPr>
      <w:bookmarkStart w:id="6" w:name="dieu_2_1"/>
      <w:r w:rsidRPr="00F70772">
        <w:rPr>
          <w:b/>
          <w:bCs/>
        </w:rPr>
        <w:t xml:space="preserve">2. </w:t>
      </w:r>
      <w:r w:rsidR="00816BEE" w:rsidRPr="00F70772">
        <w:rPr>
          <w:b/>
          <w:bCs/>
        </w:rPr>
        <w:t xml:space="preserve">Văn phòng </w:t>
      </w:r>
      <w:r w:rsidR="00D84F3A">
        <w:rPr>
          <w:b/>
          <w:bCs/>
        </w:rPr>
        <w:t>UBND</w:t>
      </w:r>
      <w:r w:rsidR="00816BEE" w:rsidRPr="00F70772">
        <w:rPr>
          <w:b/>
          <w:bCs/>
        </w:rPr>
        <w:t xml:space="preserve"> Tỉnh</w:t>
      </w:r>
    </w:p>
    <w:p w14:paraId="7EE3CEC2" w14:textId="009F7725" w:rsidR="009D682E" w:rsidRPr="00F70772" w:rsidRDefault="009D682E" w:rsidP="00236D6E">
      <w:pPr>
        <w:shd w:val="clear" w:color="auto" w:fill="FFFFFF"/>
        <w:spacing w:line="420" w:lineRule="exact"/>
        <w:ind w:firstLine="720"/>
        <w:jc w:val="both"/>
      </w:pPr>
      <w:r w:rsidRPr="00F70772">
        <w:t xml:space="preserve">Chủ trì, phối hợp với các sở, ban, ngành liên quan và UBND các huyện, thành phố </w:t>
      </w:r>
      <w:r w:rsidR="009215C5" w:rsidRPr="00F70772">
        <w:t>theo dõi, hướng dẫn, kiểm tra, tổ chức triển khai thực hiện các nội dung về cải cách thủ tục hành chính, thực hiện cơ chế một cửa, một cửa liên thông. Nâng cao chất lượng hoạt động của Trung tâm Phục vụ hành chính công để tạo điều kiện thuận lợi trong việc tiếp nhận và trả kết quả giải quyết thủ tục hành chính cho n</w:t>
      </w:r>
      <w:r w:rsidR="009C68C6" w:rsidRPr="00F70772">
        <w:t>gười dân, tổ chức, doanh nghiệp</w:t>
      </w:r>
      <w:r w:rsidRPr="00F70772">
        <w:t xml:space="preserve">; hướng dẫn các huyện, thành phố thực hiện </w:t>
      </w:r>
      <w:r w:rsidR="00376118" w:rsidRPr="00F70772">
        <w:t xml:space="preserve">tổ chức, hoạt động Bộ phận </w:t>
      </w:r>
      <w:r w:rsidR="00BC5BA1" w:rsidRPr="00F70772">
        <w:t>T</w:t>
      </w:r>
      <w:r w:rsidR="00376118" w:rsidRPr="00F70772">
        <w:t>iếp nhận</w:t>
      </w:r>
      <w:r w:rsidR="00BC5BA1" w:rsidRPr="00F70772">
        <w:t xml:space="preserve"> và Trả kết quả thực hiện </w:t>
      </w:r>
      <w:r w:rsidR="00376118" w:rsidRPr="00F70772">
        <w:t>hồ sơ và giải quyết thủ tục hành chính theo đúng quy định tại Nghị định số 61/2018/NĐ-CP ngày 23/4/2018 về thực hiện cơ chế một cửa, một cửa liên thông trong giải quyết thủ tục hành chính. Công khai đúng quy định các thủ tục hành chính thuộc thẩm quyền giải quyết; rà soát, kiến nghị đơn giản hoá thủ tục hành chính thuộc thẩm quyền giả</w:t>
      </w:r>
      <w:r w:rsidR="006A5D56" w:rsidRPr="00F70772">
        <w:t>i quyết theo Kế hoạch hằ</w:t>
      </w:r>
      <w:r w:rsidR="00376118" w:rsidRPr="00F70772">
        <w:t>ng năm.</w:t>
      </w:r>
    </w:p>
    <w:p w14:paraId="047FD93F" w14:textId="37FED857" w:rsidR="00816BEE" w:rsidRPr="00F70772" w:rsidRDefault="00816BEE" w:rsidP="00236D6E">
      <w:pPr>
        <w:shd w:val="clear" w:color="auto" w:fill="FFFFFF"/>
        <w:spacing w:line="420" w:lineRule="exact"/>
        <w:ind w:firstLine="720"/>
        <w:jc w:val="both"/>
        <w:rPr>
          <w:b/>
          <w:bCs/>
        </w:rPr>
      </w:pPr>
      <w:r w:rsidRPr="00F70772">
        <w:rPr>
          <w:b/>
          <w:bCs/>
        </w:rPr>
        <w:t xml:space="preserve">3. </w:t>
      </w:r>
      <w:r w:rsidR="009935CA" w:rsidRPr="00F70772">
        <w:rPr>
          <w:b/>
          <w:bCs/>
        </w:rPr>
        <w:t xml:space="preserve">Cục </w:t>
      </w:r>
      <w:r w:rsidR="00501B15" w:rsidRPr="00F70772">
        <w:rPr>
          <w:b/>
          <w:bCs/>
        </w:rPr>
        <w:t xml:space="preserve">Thống </w:t>
      </w:r>
      <w:r w:rsidR="009935CA" w:rsidRPr="00F70772">
        <w:rPr>
          <w:b/>
          <w:bCs/>
        </w:rPr>
        <w:t>kê Tỉnh</w:t>
      </w:r>
    </w:p>
    <w:p w14:paraId="37BE079A" w14:textId="5C19B71E" w:rsidR="00415103" w:rsidRPr="00F70772" w:rsidRDefault="00E2774E" w:rsidP="00236D6E">
      <w:pPr>
        <w:shd w:val="clear" w:color="auto" w:fill="FFFFFF"/>
        <w:spacing w:line="420" w:lineRule="exact"/>
        <w:ind w:firstLine="720"/>
        <w:jc w:val="both"/>
      </w:pPr>
      <w:r w:rsidRPr="00F70772">
        <w:t xml:space="preserve">- </w:t>
      </w:r>
      <w:r w:rsidR="006A5D56" w:rsidRPr="00F70772">
        <w:t>Hằ</w:t>
      </w:r>
      <w:r w:rsidR="00415103" w:rsidRPr="00F70772">
        <w:t xml:space="preserve">ng năm tổ chức điều tra, công bố thu nhập bình quân đầu người chia theo huyện/thành phố và được phân tổ theo khu vực thành thị/nông thôn làm căn </w:t>
      </w:r>
      <w:r w:rsidR="00415103" w:rsidRPr="00F70772">
        <w:lastRenderedPageBreak/>
        <w:t>cứ để đánh giá kết quả, xây dựng kế hoạch xây dựng đô thị văn minh và kết quả p</w:t>
      </w:r>
      <w:r w:rsidR="005D1078">
        <w:t xml:space="preserve">hát triển kinh tế - xã hội của </w:t>
      </w:r>
      <w:r w:rsidR="005D1078">
        <w:rPr>
          <w:lang w:val="vi-VN"/>
        </w:rPr>
        <w:t>T</w:t>
      </w:r>
      <w:r w:rsidR="00415103" w:rsidRPr="00F70772">
        <w:t>ỉnh.</w:t>
      </w:r>
    </w:p>
    <w:p w14:paraId="10365DE3" w14:textId="49E1ECCD" w:rsidR="00415103" w:rsidRPr="00F70772" w:rsidRDefault="00E2774E" w:rsidP="00236D6E">
      <w:pPr>
        <w:shd w:val="clear" w:color="auto" w:fill="FFFFFF"/>
        <w:spacing w:line="420" w:lineRule="exact"/>
        <w:ind w:firstLine="720"/>
        <w:jc w:val="both"/>
      </w:pPr>
      <w:r w:rsidRPr="00F70772">
        <w:t xml:space="preserve">- </w:t>
      </w:r>
      <w:r w:rsidR="005D1078">
        <w:t xml:space="preserve">Tổ chức hướng dẫn các phường, </w:t>
      </w:r>
      <w:r w:rsidR="00415103" w:rsidRPr="00F70772">
        <w:t>thị trấn đăng ký đạt chuẩn đô thị văn minh về nghiệp vụ khảo sát và tổng hợp chỉ tiêu thu nhập bình quân đầu người/năm trên địa bàn, đảm bảo đúng quy định.</w:t>
      </w:r>
    </w:p>
    <w:p w14:paraId="10BC971F" w14:textId="77777777" w:rsidR="004B14A2" w:rsidRPr="00F70772" w:rsidRDefault="00816BEE" w:rsidP="00236D6E">
      <w:pPr>
        <w:shd w:val="clear" w:color="auto" w:fill="FFFFFF"/>
        <w:spacing w:line="420" w:lineRule="exact"/>
        <w:ind w:firstLine="720"/>
        <w:jc w:val="both"/>
      </w:pPr>
      <w:r w:rsidRPr="00F70772">
        <w:rPr>
          <w:b/>
          <w:bCs/>
        </w:rPr>
        <w:t xml:space="preserve">4. </w:t>
      </w:r>
      <w:r w:rsidR="004B14A2" w:rsidRPr="00F70772">
        <w:rPr>
          <w:b/>
          <w:bCs/>
        </w:rPr>
        <w:t>Sở Xây dựng</w:t>
      </w:r>
      <w:bookmarkEnd w:id="6"/>
    </w:p>
    <w:p w14:paraId="2DFE48F2" w14:textId="77777777" w:rsidR="004B14A2" w:rsidRPr="00F70772" w:rsidRDefault="004B14A2" w:rsidP="00236D6E">
      <w:pPr>
        <w:shd w:val="clear" w:color="auto" w:fill="FFFFFF"/>
        <w:spacing w:line="420" w:lineRule="exact"/>
        <w:ind w:firstLine="720"/>
        <w:jc w:val="both"/>
      </w:pPr>
      <w:r w:rsidRPr="00F70772">
        <w:t>Chủ trì, phối hợp với các sở, ban, ngành liên quan và UBND các huyện, thành phố thực hiện công tác quản lý nhà nước về đầu tư xây dựng, phát triển đô thị và quy hoạch; hướng dẫn các huyện, thành phố thực hiện công tác rà soát, điều chỉnh, bổ sung quy hoạch đô thị theo quy định.</w:t>
      </w:r>
    </w:p>
    <w:p w14:paraId="0F4126BC" w14:textId="77777777" w:rsidR="004B14A2" w:rsidRPr="00F70772" w:rsidRDefault="0097467A" w:rsidP="00236D6E">
      <w:pPr>
        <w:shd w:val="clear" w:color="auto" w:fill="FFFFFF"/>
        <w:spacing w:line="420" w:lineRule="exact"/>
        <w:ind w:firstLine="720"/>
        <w:jc w:val="both"/>
      </w:pPr>
      <w:bookmarkStart w:id="7" w:name="dieu_3_1"/>
      <w:r w:rsidRPr="00F70772">
        <w:rPr>
          <w:b/>
          <w:bCs/>
        </w:rPr>
        <w:t>5</w:t>
      </w:r>
      <w:r w:rsidR="004B14A2" w:rsidRPr="00F70772">
        <w:rPr>
          <w:b/>
          <w:bCs/>
        </w:rPr>
        <w:t xml:space="preserve">. </w:t>
      </w:r>
      <w:bookmarkStart w:id="8" w:name="dieu_4_1"/>
      <w:bookmarkEnd w:id="7"/>
      <w:r w:rsidR="004B14A2" w:rsidRPr="00F70772">
        <w:rPr>
          <w:b/>
          <w:bCs/>
        </w:rPr>
        <w:t>Sở Giao thông vận tải</w:t>
      </w:r>
      <w:bookmarkEnd w:id="8"/>
    </w:p>
    <w:p w14:paraId="5177C453" w14:textId="3565E4F2" w:rsidR="00E034B5" w:rsidRPr="00F70772" w:rsidRDefault="00E034B5" w:rsidP="00236D6E">
      <w:pPr>
        <w:spacing w:line="420" w:lineRule="exact"/>
        <w:ind w:firstLine="720"/>
        <w:jc w:val="both"/>
      </w:pPr>
      <w:bookmarkStart w:id="9" w:name="dieu_5"/>
      <w:r w:rsidRPr="00F70772">
        <w:t xml:space="preserve">Phối hợp với các </w:t>
      </w:r>
      <w:r w:rsidR="00F70772" w:rsidRPr="00F70772">
        <w:t>s</w:t>
      </w:r>
      <w:r w:rsidRPr="00F70772">
        <w:t xml:space="preserve">ở, ngành liên quan và UBND các huyện, thành phố trong công tác quản lý nhà nước về giao thông đô thị, về khai thác, duy tu, bảo trì cơ sở hạ tầng giao thông đô thị; </w:t>
      </w:r>
      <w:r w:rsidR="00E2774E" w:rsidRPr="00F70772">
        <w:t>h</w:t>
      </w:r>
      <w:r w:rsidRPr="00F70772">
        <w:t xml:space="preserve">ướng dẫn về chuyên môn trong việc tổ chức lắp đặt hệ thống báo hiệu giao thông theo quy định; </w:t>
      </w:r>
      <w:r w:rsidR="00E2774E" w:rsidRPr="00F70772">
        <w:t>h</w:t>
      </w:r>
      <w:r w:rsidRPr="00F70772">
        <w:t>ỗ trợ, đôn đốc các địa phương hoàn thành các chỉ tiêu, tiêu chí xây dựng đô thị văn minh được phân công phụ trách.</w:t>
      </w:r>
    </w:p>
    <w:p w14:paraId="7AB38FAC" w14:textId="77777777" w:rsidR="004B14A2" w:rsidRPr="00F70772" w:rsidRDefault="0097467A" w:rsidP="00236D6E">
      <w:pPr>
        <w:shd w:val="clear" w:color="auto" w:fill="FFFFFF"/>
        <w:spacing w:line="420" w:lineRule="exact"/>
        <w:ind w:firstLine="720"/>
        <w:jc w:val="both"/>
      </w:pPr>
      <w:r w:rsidRPr="00F70772">
        <w:rPr>
          <w:b/>
          <w:bCs/>
        </w:rPr>
        <w:t>6</w:t>
      </w:r>
      <w:r w:rsidR="004B14A2" w:rsidRPr="00F70772">
        <w:rPr>
          <w:b/>
          <w:bCs/>
        </w:rPr>
        <w:t>. Sở Tài nguyên và Môi trường</w:t>
      </w:r>
      <w:bookmarkEnd w:id="9"/>
    </w:p>
    <w:p w14:paraId="559BAC6C" w14:textId="13B5D19C" w:rsidR="004B14A2" w:rsidRPr="00F70772" w:rsidRDefault="00E2774E" w:rsidP="00236D6E">
      <w:pPr>
        <w:shd w:val="clear" w:color="auto" w:fill="FFFFFF"/>
        <w:spacing w:line="420" w:lineRule="exact"/>
        <w:ind w:firstLine="720"/>
        <w:jc w:val="both"/>
      </w:pPr>
      <w:r w:rsidRPr="00F70772">
        <w:t xml:space="preserve">- </w:t>
      </w:r>
      <w:r w:rsidR="004B14A2" w:rsidRPr="00F70772">
        <w:t>Hướng dẫn công tác quản lý vệ sinh môi trường khu vực đô thị đảm bảo đúng quy định của pháp luật; phối hợp kiểm tra, xử lý các tổ chức, cá nhân có hành vi vi phạm pháp luật về bảo vệ môi trường đô thị.</w:t>
      </w:r>
    </w:p>
    <w:p w14:paraId="50329DA6" w14:textId="771F95DE" w:rsidR="004B14A2" w:rsidRPr="00F70772" w:rsidRDefault="00E2774E" w:rsidP="00236D6E">
      <w:pPr>
        <w:shd w:val="clear" w:color="auto" w:fill="FFFFFF"/>
        <w:spacing w:line="420" w:lineRule="exact"/>
        <w:ind w:firstLine="720"/>
        <w:jc w:val="both"/>
      </w:pPr>
      <w:r w:rsidRPr="00F70772">
        <w:t xml:space="preserve">- </w:t>
      </w:r>
      <w:r w:rsidR="004B14A2" w:rsidRPr="00F70772">
        <w:t>Hướng dẫn thực hiện việc thu gom, vận chuyển và xử lý rác thải sinh hoạt tại khu vực đô thị theo quy chuẩn môi trường.</w:t>
      </w:r>
    </w:p>
    <w:p w14:paraId="7B6692AE" w14:textId="3EFEF460" w:rsidR="00F70772" w:rsidRPr="005D1078" w:rsidRDefault="00E2774E" w:rsidP="00236D6E">
      <w:pPr>
        <w:shd w:val="clear" w:color="auto" w:fill="FFFFFF"/>
        <w:spacing w:line="420" w:lineRule="exact"/>
        <w:ind w:firstLine="720"/>
        <w:jc w:val="both"/>
      </w:pPr>
      <w:r w:rsidRPr="00F70772">
        <w:rPr>
          <w:iCs/>
        </w:rPr>
        <w:t xml:space="preserve">- </w:t>
      </w:r>
      <w:r w:rsidR="004B14A2" w:rsidRPr="00F70772">
        <w:rPr>
          <w:iCs/>
        </w:rPr>
        <w:t xml:space="preserve">Phối hợp thực hiện công tác tuyên truyền giữ gìn vệ sinh môi trường, xây dựng cảnh quan đô thị </w:t>
      </w:r>
      <w:r w:rsidR="004B14A2" w:rsidRPr="00F70772">
        <w:rPr>
          <w:i/>
        </w:rPr>
        <w:t>“xanh - sạch - đẹp”</w:t>
      </w:r>
      <w:r w:rsidR="004B14A2" w:rsidRPr="00F70772">
        <w:t>.</w:t>
      </w:r>
      <w:bookmarkStart w:id="10" w:name="dieu_6"/>
    </w:p>
    <w:p w14:paraId="0C22BBEF" w14:textId="5F55D8AF" w:rsidR="004B14A2" w:rsidRPr="00F70772" w:rsidRDefault="0097467A" w:rsidP="00236D6E">
      <w:pPr>
        <w:shd w:val="clear" w:color="auto" w:fill="FFFFFF"/>
        <w:spacing w:line="420" w:lineRule="exact"/>
        <w:ind w:firstLine="720"/>
        <w:jc w:val="both"/>
      </w:pPr>
      <w:r w:rsidRPr="00F70772">
        <w:rPr>
          <w:b/>
          <w:bCs/>
        </w:rPr>
        <w:t>7</w:t>
      </w:r>
      <w:r w:rsidR="004B14A2" w:rsidRPr="00F70772">
        <w:rPr>
          <w:b/>
          <w:bCs/>
        </w:rPr>
        <w:t>. Sở Y tế</w:t>
      </w:r>
      <w:bookmarkEnd w:id="10"/>
    </w:p>
    <w:p w14:paraId="2B906F7B" w14:textId="41B4B23F" w:rsidR="004B14A2" w:rsidRPr="00F70772" w:rsidRDefault="004B14A2" w:rsidP="00236D6E">
      <w:pPr>
        <w:shd w:val="clear" w:color="auto" w:fill="FFFFFF"/>
        <w:spacing w:line="420" w:lineRule="exact"/>
        <w:ind w:firstLine="720"/>
        <w:jc w:val="both"/>
        <w:rPr>
          <w:spacing w:val="-2"/>
        </w:rPr>
      </w:pPr>
      <w:r w:rsidRPr="00F70772">
        <w:rPr>
          <w:spacing w:val="-2"/>
        </w:rPr>
        <w:t>Tiếp tục triển khai có hiệu quả việc xây dựng và công nhận phường, thị trấn đạt tiêu chí quốc gia về y tế; tuyên truyền, vận động</w:t>
      </w:r>
      <w:r w:rsidR="002E43B0" w:rsidRPr="00F70772">
        <w:rPr>
          <w:spacing w:val="-2"/>
        </w:rPr>
        <w:t>; giảm đến mức tối thiểu trẻ em khu vực đô thị bị suy dinh dưỡng thể thấp còi;</w:t>
      </w:r>
      <w:r w:rsidR="00410162" w:rsidRPr="00F70772">
        <w:rPr>
          <w:spacing w:val="-2"/>
        </w:rPr>
        <w:t xml:space="preserve"> thực h</w:t>
      </w:r>
      <w:r w:rsidR="005D1078">
        <w:rPr>
          <w:spacing w:val="-2"/>
        </w:rPr>
        <w:t>iện có hiệu quả nhiệm vụ quản lý</w:t>
      </w:r>
      <w:r w:rsidR="00410162" w:rsidRPr="00F70772">
        <w:rPr>
          <w:spacing w:val="-2"/>
        </w:rPr>
        <w:t xml:space="preserve"> về vệ sinh an toàn thực phẩm; hướng dẫn các địa phương trong công tác phòng, chống dịch bệnh truyền nhiễm nhất là ở khu vực đô thị đông dân cư sinh sống.</w:t>
      </w:r>
    </w:p>
    <w:p w14:paraId="5F11893D" w14:textId="77777777" w:rsidR="004B14A2" w:rsidRPr="00F70772" w:rsidRDefault="005237E8" w:rsidP="00236D6E">
      <w:pPr>
        <w:shd w:val="clear" w:color="auto" w:fill="FFFFFF"/>
        <w:spacing w:line="420" w:lineRule="exact"/>
        <w:ind w:firstLine="720"/>
        <w:jc w:val="both"/>
      </w:pPr>
      <w:bookmarkStart w:id="11" w:name="dieu_7"/>
      <w:r w:rsidRPr="00F70772">
        <w:rPr>
          <w:b/>
          <w:bCs/>
        </w:rPr>
        <w:t>8</w:t>
      </w:r>
      <w:r w:rsidR="004B14A2" w:rsidRPr="00F70772">
        <w:rPr>
          <w:b/>
          <w:bCs/>
        </w:rPr>
        <w:t>. Công an Tỉnh</w:t>
      </w:r>
      <w:bookmarkEnd w:id="11"/>
    </w:p>
    <w:p w14:paraId="3ECAD4E8" w14:textId="77777777" w:rsidR="004B14A2" w:rsidRPr="00F70772" w:rsidRDefault="004B14A2" w:rsidP="00236D6E">
      <w:pPr>
        <w:shd w:val="clear" w:color="auto" w:fill="FFFFFF"/>
        <w:spacing w:line="410" w:lineRule="exact"/>
        <w:ind w:firstLine="720"/>
        <w:jc w:val="both"/>
      </w:pPr>
      <w:r w:rsidRPr="00F70772">
        <w:t xml:space="preserve">Đẩy mạnh Phong trào </w:t>
      </w:r>
      <w:r w:rsidRPr="00F70772">
        <w:rPr>
          <w:i/>
        </w:rPr>
        <w:t>“Toàn dân bảo vệ an ninh Tổ quốc”</w:t>
      </w:r>
      <w:r w:rsidRPr="00F70772">
        <w:t xml:space="preserve">; hướng dẫn, kiểm tra, đánh giá các cơ quan, đơn vị đạt tiêu chuẩn an toàn về an ninh, trật tự; </w:t>
      </w:r>
      <w:r w:rsidRPr="00F70772">
        <w:lastRenderedPageBreak/>
        <w:t>tăng cường thực hiện các biện pháp phòng, chống tội phạm, tệ nạn xã hội, đảm bảo an ninh, trật tự khu vực đô thị.</w:t>
      </w:r>
    </w:p>
    <w:p w14:paraId="0656A9C4" w14:textId="77777777" w:rsidR="004B14A2" w:rsidRPr="00857E17" w:rsidRDefault="005237E8" w:rsidP="00236D6E">
      <w:pPr>
        <w:shd w:val="clear" w:color="auto" w:fill="FFFFFF"/>
        <w:spacing w:line="410" w:lineRule="exact"/>
        <w:ind w:firstLine="720"/>
        <w:jc w:val="both"/>
      </w:pPr>
      <w:bookmarkStart w:id="12" w:name="dieu_8"/>
      <w:r w:rsidRPr="00857E17">
        <w:rPr>
          <w:b/>
          <w:bCs/>
        </w:rPr>
        <w:t>9</w:t>
      </w:r>
      <w:r w:rsidR="004B14A2" w:rsidRPr="00857E17">
        <w:rPr>
          <w:b/>
          <w:bCs/>
        </w:rPr>
        <w:t>. Sở Nội vụ</w:t>
      </w:r>
      <w:bookmarkEnd w:id="12"/>
    </w:p>
    <w:p w14:paraId="45BB83BE" w14:textId="5F130E28" w:rsidR="004B14A2" w:rsidRPr="00857E17" w:rsidRDefault="00E2774E" w:rsidP="00236D6E">
      <w:pPr>
        <w:spacing w:line="410" w:lineRule="exact"/>
        <w:ind w:firstLine="720"/>
        <w:jc w:val="both"/>
        <w:rPr>
          <w:spacing w:val="-2"/>
        </w:rPr>
      </w:pPr>
      <w:r w:rsidRPr="00857E17">
        <w:rPr>
          <w:spacing w:val="-2"/>
        </w:rPr>
        <w:t xml:space="preserve">- </w:t>
      </w:r>
      <w:r w:rsidR="004B14A2" w:rsidRPr="00857E17">
        <w:rPr>
          <w:spacing w:val="-2"/>
        </w:rPr>
        <w:t>Phối hợp với Sở Văn hóa, Thể thao và Du lịch tổ chức hoặc cử cán bộ, công chức, viên chức tham gia tập huấn, bồi dưỡng kiến thức đáp ứng yêu cầu xây dựng đô thị văn minh theo các chương trình, kế hoạch của bộ, ngành Trung ương.</w:t>
      </w:r>
    </w:p>
    <w:p w14:paraId="45B9EB10" w14:textId="5935C187" w:rsidR="004B14A2" w:rsidRPr="00857E17" w:rsidRDefault="00E2774E" w:rsidP="00236D6E">
      <w:pPr>
        <w:shd w:val="clear" w:color="auto" w:fill="FFFFFF"/>
        <w:spacing w:line="410" w:lineRule="exact"/>
        <w:ind w:firstLine="720"/>
        <w:jc w:val="both"/>
      </w:pPr>
      <w:r w:rsidRPr="00857E17">
        <w:t xml:space="preserve">- </w:t>
      </w:r>
      <w:r w:rsidR="004B14A2" w:rsidRPr="00857E17">
        <w:t xml:space="preserve">Tham mưu UBND </w:t>
      </w:r>
      <w:r w:rsidRPr="00857E17">
        <w:t xml:space="preserve">Tỉnh </w:t>
      </w:r>
      <w:r w:rsidR="004B14A2" w:rsidRPr="00857E17">
        <w:t xml:space="preserve">phát động phong trào thi đua xây dựng đô thị văn minh; đề xuất UBND </w:t>
      </w:r>
      <w:r w:rsidRPr="00857E17">
        <w:t xml:space="preserve">Tỉnh </w:t>
      </w:r>
      <w:r w:rsidR="004B14A2" w:rsidRPr="00857E17">
        <w:t>khen thưởng kịp thời các tổ chức, cá nhân có thành tích xuất sắc trong xây dựng đô thị văn minh.</w:t>
      </w:r>
    </w:p>
    <w:p w14:paraId="436F7829" w14:textId="11911CA5" w:rsidR="004B14A2" w:rsidRPr="00857E17" w:rsidRDefault="002939A5" w:rsidP="00236D6E">
      <w:pPr>
        <w:shd w:val="clear" w:color="auto" w:fill="FFFFFF"/>
        <w:spacing w:line="410" w:lineRule="exact"/>
        <w:ind w:firstLine="720"/>
        <w:jc w:val="both"/>
      </w:pPr>
      <w:bookmarkStart w:id="13" w:name="dieu_9"/>
      <w:r w:rsidRPr="00857E17">
        <w:rPr>
          <w:b/>
          <w:bCs/>
        </w:rPr>
        <w:t>10</w:t>
      </w:r>
      <w:r w:rsidR="004B14A2" w:rsidRPr="00857E17">
        <w:rPr>
          <w:b/>
          <w:bCs/>
        </w:rPr>
        <w:t xml:space="preserve">. </w:t>
      </w:r>
      <w:bookmarkStart w:id="14" w:name="dieu_10"/>
      <w:bookmarkEnd w:id="13"/>
      <w:r w:rsidR="004B14A2" w:rsidRPr="00857E17">
        <w:rPr>
          <w:b/>
          <w:bCs/>
        </w:rPr>
        <w:t>Sở Thông tin và Truyền thông</w:t>
      </w:r>
      <w:bookmarkEnd w:id="14"/>
    </w:p>
    <w:p w14:paraId="26619D08" w14:textId="22FCD64D" w:rsidR="004B14A2" w:rsidRPr="00857E17" w:rsidRDefault="002908FA" w:rsidP="00236D6E">
      <w:pPr>
        <w:shd w:val="clear" w:color="auto" w:fill="FFFFFF"/>
        <w:spacing w:line="410" w:lineRule="exact"/>
        <w:ind w:firstLine="720"/>
        <w:jc w:val="both"/>
      </w:pPr>
      <w:r w:rsidRPr="00857E17">
        <w:t xml:space="preserve">- </w:t>
      </w:r>
      <w:r w:rsidR="004B14A2" w:rsidRPr="00857E17">
        <w:t xml:space="preserve">Chỉ đạo, hướng dẫn các cơ quan báo chí, thông tin tuyên truyền trên địa bàn </w:t>
      </w:r>
      <w:r w:rsidR="00857E17" w:rsidRPr="00857E17">
        <w:t>T</w:t>
      </w:r>
      <w:r w:rsidR="004B14A2" w:rsidRPr="00857E17">
        <w:t>ỉnh tăng cường tuyên truyền về xây dựng đô thị văn minh trên các phương tiện thông tin đại chúng, hệ thống truyền thanh 3 cấp.</w:t>
      </w:r>
    </w:p>
    <w:p w14:paraId="09D1F11C" w14:textId="3C9CAA26" w:rsidR="004B14A2" w:rsidRPr="00857E17" w:rsidRDefault="002908FA" w:rsidP="00236D6E">
      <w:pPr>
        <w:shd w:val="clear" w:color="auto" w:fill="FFFFFF"/>
        <w:spacing w:line="410" w:lineRule="exact"/>
        <w:ind w:firstLine="720"/>
        <w:jc w:val="both"/>
      </w:pPr>
      <w:r w:rsidRPr="00857E17">
        <w:t xml:space="preserve">- </w:t>
      </w:r>
      <w:r w:rsidR="004B14A2" w:rsidRPr="00857E17">
        <w:t>Chủ trì huy động nguồn lực trong đầu tư xây dựng mới và nâng cấp hệ thống internet ở các địa bàn dân cư khu vực đô thị; hướng chuyển đổi số, kinh tế số các loại hình dịch vụ ở đô thị.</w:t>
      </w:r>
    </w:p>
    <w:p w14:paraId="561B714C" w14:textId="364175E2" w:rsidR="004B14A2" w:rsidRPr="00D84F3A" w:rsidRDefault="008B6ACD" w:rsidP="00236D6E">
      <w:pPr>
        <w:shd w:val="clear" w:color="auto" w:fill="FFFFFF"/>
        <w:spacing w:line="410" w:lineRule="exact"/>
        <w:ind w:firstLine="720"/>
        <w:jc w:val="both"/>
      </w:pPr>
      <w:bookmarkStart w:id="15" w:name="dieu_11"/>
      <w:r w:rsidRPr="00D84F3A">
        <w:rPr>
          <w:b/>
          <w:bCs/>
        </w:rPr>
        <w:t>1</w:t>
      </w:r>
      <w:r w:rsidR="00AA4D08" w:rsidRPr="00D84F3A">
        <w:rPr>
          <w:b/>
          <w:bCs/>
        </w:rPr>
        <w:t>1</w:t>
      </w:r>
      <w:r w:rsidR="004B14A2" w:rsidRPr="00D84F3A">
        <w:rPr>
          <w:b/>
          <w:bCs/>
        </w:rPr>
        <w:t>. Sở Tư pháp</w:t>
      </w:r>
      <w:bookmarkEnd w:id="15"/>
    </w:p>
    <w:p w14:paraId="75D65E4D" w14:textId="7B55265D" w:rsidR="004B14A2" w:rsidRPr="00D84F3A" w:rsidRDefault="002908FA" w:rsidP="00236D6E">
      <w:pPr>
        <w:shd w:val="clear" w:color="auto" w:fill="FFFFFF"/>
        <w:spacing w:line="410" w:lineRule="exact"/>
        <w:ind w:firstLine="720"/>
        <w:jc w:val="both"/>
      </w:pPr>
      <w:r w:rsidRPr="00D84F3A">
        <w:rPr>
          <w:spacing w:val="-2"/>
          <w:shd w:val="clear" w:color="auto" w:fill="FFFFFF"/>
        </w:rPr>
        <w:t xml:space="preserve">- </w:t>
      </w:r>
      <w:r w:rsidR="004B14A2" w:rsidRPr="00D84F3A">
        <w:rPr>
          <w:spacing w:val="-2"/>
          <w:shd w:val="clear" w:color="auto" w:fill="FFFFFF"/>
        </w:rPr>
        <w:t xml:space="preserve">Tiếp tục tổ chức thực hiện công tác tuyên truyền, phổ biến giáo dục pháp luật nhằm nâng cao ý thức tôn trọng, tuân thủ và chấp hành pháp luật của tổ chức, cá nhân; bảo đảm </w:t>
      </w:r>
      <w:r w:rsidR="004B14A2" w:rsidRPr="00D84F3A">
        <w:rPr>
          <w:spacing w:val="-2"/>
        </w:rPr>
        <w:t>quyền được thông tin về pháp luật</w:t>
      </w:r>
      <w:r w:rsidR="004B14A2" w:rsidRPr="00D84F3A">
        <w:rPr>
          <w:spacing w:val="-2"/>
          <w:shd w:val="clear" w:color="auto" w:fill="FFFFFF"/>
        </w:rPr>
        <w:t>; kịp thời kiến nghị các cơ quan có thẩm quyền sửa đổi, bổ sung, bãi bỏ các quy định pháp luật còn chồng chéo, mâu thuẫn đã phát hiện trong công tác thi hành pháp luật ở địa phương</w:t>
      </w:r>
      <w:r w:rsidR="004B14A2" w:rsidRPr="00D84F3A">
        <w:t>.</w:t>
      </w:r>
    </w:p>
    <w:p w14:paraId="3BECAD2E" w14:textId="45388895" w:rsidR="004B14A2" w:rsidRPr="00D84F3A" w:rsidRDefault="002908FA" w:rsidP="00236D6E">
      <w:pPr>
        <w:shd w:val="clear" w:color="auto" w:fill="FFFFFF"/>
        <w:spacing w:line="410" w:lineRule="exact"/>
        <w:ind w:firstLine="720"/>
        <w:jc w:val="both"/>
      </w:pPr>
      <w:r w:rsidRPr="00D84F3A">
        <w:t xml:space="preserve">- </w:t>
      </w:r>
      <w:r w:rsidR="004B14A2" w:rsidRPr="00D84F3A">
        <w:t>Tổ chức và bảo đảm hiệu lực, hiệu quả thi hành Hiến pháp, pháp luật, quản lý nhà nước và xã hội bằng pháp luật.</w:t>
      </w:r>
    </w:p>
    <w:p w14:paraId="01BC8546" w14:textId="1CC47CDF" w:rsidR="004B14A2" w:rsidRPr="00157C5E" w:rsidRDefault="002908FA" w:rsidP="00236D6E">
      <w:pPr>
        <w:shd w:val="clear" w:color="auto" w:fill="FFFFFF"/>
        <w:spacing w:line="410" w:lineRule="exact"/>
        <w:ind w:firstLine="720"/>
        <w:jc w:val="both"/>
      </w:pPr>
      <w:r w:rsidRPr="00157C5E">
        <w:t xml:space="preserve">- </w:t>
      </w:r>
      <w:r w:rsidR="004B14A2" w:rsidRPr="00157C5E">
        <w:t>Cải thiện điều kiện tiếp cận thông tin pháp luật, phổ biến, giáo dục pháp luật, hòa giải ở cơ sở, giải quyết thủ tục hành chính, phát huy dân chủ ở cơ sở của cơ quan, tổ chức, cá nhân.</w:t>
      </w:r>
    </w:p>
    <w:p w14:paraId="38516D73" w14:textId="257663C4" w:rsidR="004B14A2" w:rsidRPr="00157C5E" w:rsidRDefault="002908FA" w:rsidP="00236D6E">
      <w:pPr>
        <w:shd w:val="clear" w:color="auto" w:fill="FFFFFF"/>
        <w:spacing w:line="410" w:lineRule="exact"/>
        <w:ind w:firstLine="720"/>
        <w:jc w:val="both"/>
      </w:pPr>
      <w:r w:rsidRPr="00157C5E">
        <w:t xml:space="preserve">- </w:t>
      </w:r>
      <w:r w:rsidR="004B14A2" w:rsidRPr="00157C5E">
        <w:t xml:space="preserve">Giúp </w:t>
      </w:r>
      <w:r w:rsidR="00D84F3A" w:rsidRPr="00157C5E">
        <w:t>UBND</w:t>
      </w:r>
      <w:r w:rsidR="004B14A2" w:rsidRPr="00157C5E">
        <w:t xml:space="preserve"> Tỉnh thực hiện nhiệm vụ về xây dựng cấp xã đạt chuẩn tiếp cận pháp luật theo quy định pháp luật. Hỗ trợ, hướng dẫn, đôn đốc các địa phương hoàn thành các chỉ tiêu, tiêu chí xây dựng đô thị văn minh khi được phân công phụ trách.</w:t>
      </w:r>
    </w:p>
    <w:p w14:paraId="26E0B643" w14:textId="237237B5" w:rsidR="004B14A2" w:rsidRPr="00157C5E" w:rsidRDefault="00C70AFF" w:rsidP="00236D6E">
      <w:pPr>
        <w:shd w:val="clear" w:color="auto" w:fill="FFFFFF"/>
        <w:spacing w:line="410" w:lineRule="exact"/>
        <w:ind w:firstLine="720"/>
        <w:jc w:val="both"/>
      </w:pPr>
      <w:bookmarkStart w:id="16" w:name="dieu_12"/>
      <w:r w:rsidRPr="00157C5E">
        <w:rPr>
          <w:b/>
          <w:bCs/>
        </w:rPr>
        <w:t>1</w:t>
      </w:r>
      <w:r w:rsidR="00AA4D08" w:rsidRPr="00157C5E">
        <w:rPr>
          <w:b/>
          <w:bCs/>
        </w:rPr>
        <w:t>2</w:t>
      </w:r>
      <w:r w:rsidR="004B14A2" w:rsidRPr="00157C5E">
        <w:rPr>
          <w:b/>
          <w:bCs/>
        </w:rPr>
        <w:t>. Sở Lao động - Thương binh và Xã hội</w:t>
      </w:r>
      <w:bookmarkEnd w:id="16"/>
    </w:p>
    <w:p w14:paraId="15BCFEE3" w14:textId="77777777" w:rsidR="004B14A2" w:rsidRPr="00157C5E" w:rsidRDefault="004B14A2" w:rsidP="00236D6E">
      <w:pPr>
        <w:shd w:val="clear" w:color="auto" w:fill="FFFFFF"/>
        <w:spacing w:line="420" w:lineRule="exact"/>
        <w:ind w:firstLine="720"/>
        <w:jc w:val="both"/>
      </w:pPr>
      <w:r w:rsidRPr="00157C5E">
        <w:t>Chủ trì, phối hợp với các sở, ngành liên quan và UBND các huyện, thành phố thực hiện có hiệu quả chương trình mục tiêu giảm nghèo; hỗ trợ đào tạo nghề, việc làm cho các đối tượng phù hợp với tình hình thực tế của địa phương.</w:t>
      </w:r>
    </w:p>
    <w:p w14:paraId="0E8AF614" w14:textId="12B738A4" w:rsidR="004B14A2" w:rsidRPr="00157C5E" w:rsidRDefault="004B14A2" w:rsidP="00236D6E">
      <w:pPr>
        <w:shd w:val="clear" w:color="auto" w:fill="FFFFFF"/>
        <w:spacing w:line="420" w:lineRule="exact"/>
        <w:ind w:firstLine="720"/>
        <w:jc w:val="both"/>
      </w:pPr>
      <w:bookmarkStart w:id="17" w:name="dieu_13"/>
      <w:r w:rsidRPr="00157C5E">
        <w:rPr>
          <w:b/>
          <w:bCs/>
        </w:rPr>
        <w:lastRenderedPageBreak/>
        <w:t>1</w:t>
      </w:r>
      <w:r w:rsidR="00AA4D08" w:rsidRPr="00157C5E">
        <w:rPr>
          <w:b/>
          <w:bCs/>
        </w:rPr>
        <w:t>3</w:t>
      </w:r>
      <w:r w:rsidRPr="00157C5E">
        <w:rPr>
          <w:b/>
          <w:bCs/>
        </w:rPr>
        <w:t>. Sở Giáo dục và Đào tạo</w:t>
      </w:r>
      <w:bookmarkEnd w:id="17"/>
    </w:p>
    <w:p w14:paraId="040F05CE" w14:textId="77777777" w:rsidR="004B14A2" w:rsidRPr="00157C5E" w:rsidRDefault="004B14A2" w:rsidP="00236D6E">
      <w:pPr>
        <w:shd w:val="clear" w:color="auto" w:fill="FFFFFF"/>
        <w:spacing w:line="420" w:lineRule="exact"/>
        <w:ind w:firstLine="720"/>
        <w:jc w:val="both"/>
      </w:pPr>
      <w:r w:rsidRPr="00157C5E">
        <w:t>Phối hợp các sở, ngành, UBND các huyện, thành phố chỉ đạo, hướng dẫn hoàn thiện về cơ sở vật chất trường học đạt chuẩn theo quy định, nâng cao chất lượng phổ cập đối với giáo dục, đảm bảo chất lượng giáo dục phổ thông khu vực đô thị.</w:t>
      </w:r>
    </w:p>
    <w:p w14:paraId="4F5E6D94" w14:textId="41E304E4" w:rsidR="004B14A2" w:rsidRPr="00157C5E" w:rsidRDefault="004B14A2" w:rsidP="00236D6E">
      <w:pPr>
        <w:shd w:val="clear" w:color="auto" w:fill="FFFFFF"/>
        <w:spacing w:line="420" w:lineRule="exact"/>
        <w:ind w:firstLine="720"/>
        <w:jc w:val="both"/>
      </w:pPr>
      <w:bookmarkStart w:id="18" w:name="dieu_14"/>
      <w:r w:rsidRPr="00157C5E">
        <w:rPr>
          <w:b/>
          <w:bCs/>
        </w:rPr>
        <w:t>1</w:t>
      </w:r>
      <w:r w:rsidR="00AA4D08" w:rsidRPr="00157C5E">
        <w:rPr>
          <w:b/>
          <w:bCs/>
        </w:rPr>
        <w:t>4</w:t>
      </w:r>
      <w:r w:rsidRPr="00157C5E">
        <w:rPr>
          <w:b/>
          <w:bCs/>
        </w:rPr>
        <w:t>. Sở Tài chính</w:t>
      </w:r>
      <w:bookmarkEnd w:id="18"/>
    </w:p>
    <w:p w14:paraId="749E9404" w14:textId="07BAFFC3" w:rsidR="004B14A2" w:rsidRPr="00157C5E" w:rsidRDefault="004B14A2" w:rsidP="00236D6E">
      <w:pPr>
        <w:shd w:val="clear" w:color="auto" w:fill="FFFFFF"/>
        <w:spacing w:line="420" w:lineRule="exact"/>
        <w:ind w:firstLine="720"/>
        <w:jc w:val="both"/>
      </w:pPr>
      <w:r w:rsidRPr="00157C5E">
        <w:t>Hướng dẫn các cơ quan, đơn vị có liên quan dự toán kinh phí thực hiện nhiệm vụ xây dựng đô thị văn</w:t>
      </w:r>
      <w:r w:rsidR="006A5D56" w:rsidRPr="00157C5E">
        <w:t xml:space="preserve"> minh trong dự toán ngân sách hằ</w:t>
      </w:r>
      <w:r w:rsidRPr="00157C5E">
        <w:t>ng năm của các cơ quan, đơn vị. Chủ trì, phối hợp với các cơ quan, đơn vị có liên quan tham mưu UBND Tỉnh bố trí kinh phí khi thực hiện các nhiệm vụ đột xuất, phát sinh.</w:t>
      </w:r>
    </w:p>
    <w:p w14:paraId="02A141B6" w14:textId="0FA051ED" w:rsidR="003A4E30" w:rsidRPr="00157C5E" w:rsidRDefault="004B14A2" w:rsidP="00236D6E">
      <w:pPr>
        <w:shd w:val="clear" w:color="auto" w:fill="FFFFFF"/>
        <w:spacing w:line="420" w:lineRule="exact"/>
        <w:ind w:firstLine="720"/>
        <w:jc w:val="both"/>
        <w:rPr>
          <w:b/>
          <w:bCs/>
        </w:rPr>
      </w:pPr>
      <w:bookmarkStart w:id="19" w:name="dieu_15"/>
      <w:r w:rsidRPr="00157C5E">
        <w:rPr>
          <w:b/>
          <w:bCs/>
        </w:rPr>
        <w:t>1</w:t>
      </w:r>
      <w:r w:rsidR="00AA4D08" w:rsidRPr="00157C5E">
        <w:rPr>
          <w:b/>
          <w:bCs/>
        </w:rPr>
        <w:t>5</w:t>
      </w:r>
      <w:r w:rsidRPr="00157C5E">
        <w:rPr>
          <w:b/>
          <w:bCs/>
        </w:rPr>
        <w:t xml:space="preserve">. </w:t>
      </w:r>
      <w:r w:rsidR="003A4E30" w:rsidRPr="00157C5E">
        <w:rPr>
          <w:b/>
          <w:bCs/>
        </w:rPr>
        <w:t xml:space="preserve">Bảo hiểm </w:t>
      </w:r>
      <w:r w:rsidR="006E257D" w:rsidRPr="00157C5E">
        <w:rPr>
          <w:b/>
          <w:bCs/>
        </w:rPr>
        <w:t xml:space="preserve">Xã </w:t>
      </w:r>
      <w:r w:rsidR="003A4E30" w:rsidRPr="00157C5E">
        <w:rPr>
          <w:b/>
          <w:bCs/>
        </w:rPr>
        <w:t>hội Tỉnh</w:t>
      </w:r>
    </w:p>
    <w:p w14:paraId="7F629817" w14:textId="77777777" w:rsidR="00B1343B" w:rsidRPr="00157C5E" w:rsidRDefault="00B5602D" w:rsidP="00236D6E">
      <w:pPr>
        <w:shd w:val="clear" w:color="auto" w:fill="FFFFFF"/>
        <w:spacing w:line="420" w:lineRule="exact"/>
        <w:ind w:firstLine="720"/>
        <w:jc w:val="both"/>
      </w:pPr>
      <w:r w:rsidRPr="00157C5E">
        <w:t xml:space="preserve">Phối hợp các sở, ngành, UBND các huyện, thành phố </w:t>
      </w:r>
      <w:r w:rsidR="00AB0253" w:rsidRPr="00157C5E">
        <w:t>có các giải pháp nâng cao tỷ lệ người dân</w:t>
      </w:r>
      <w:r w:rsidR="00B44C91" w:rsidRPr="00157C5E">
        <w:t xml:space="preserve"> đô thị tham gia bảo hiểm y tế</w:t>
      </w:r>
      <w:r w:rsidR="00424406" w:rsidRPr="00157C5E">
        <w:t>.</w:t>
      </w:r>
    </w:p>
    <w:p w14:paraId="0471944F" w14:textId="60301366" w:rsidR="004B14A2" w:rsidRPr="00157C5E" w:rsidRDefault="003A4E30" w:rsidP="00236D6E">
      <w:pPr>
        <w:shd w:val="clear" w:color="auto" w:fill="FFFFFF"/>
        <w:spacing w:line="420" w:lineRule="exact"/>
        <w:ind w:firstLine="720"/>
        <w:jc w:val="both"/>
      </w:pPr>
      <w:r w:rsidRPr="00157C5E">
        <w:rPr>
          <w:b/>
          <w:bCs/>
        </w:rPr>
        <w:t>1</w:t>
      </w:r>
      <w:r w:rsidR="00AA4D08" w:rsidRPr="00157C5E">
        <w:rPr>
          <w:b/>
          <w:bCs/>
        </w:rPr>
        <w:t>6</w:t>
      </w:r>
      <w:r w:rsidRPr="00157C5E">
        <w:rPr>
          <w:b/>
          <w:bCs/>
        </w:rPr>
        <w:t xml:space="preserve">. </w:t>
      </w:r>
      <w:r w:rsidR="004B14A2" w:rsidRPr="00157C5E">
        <w:rPr>
          <w:b/>
          <w:bCs/>
        </w:rPr>
        <w:t xml:space="preserve">Báo Đồng Tháp, Đài Phát thanh và Truyền hình </w:t>
      </w:r>
      <w:bookmarkEnd w:id="19"/>
      <w:r w:rsidR="004B14A2" w:rsidRPr="00157C5E">
        <w:rPr>
          <w:b/>
          <w:bCs/>
        </w:rPr>
        <w:t>Đồng Tháp</w:t>
      </w:r>
    </w:p>
    <w:p w14:paraId="14535F1D" w14:textId="18B5DE41" w:rsidR="004B14A2" w:rsidRPr="00157C5E" w:rsidRDefault="004B14A2" w:rsidP="00236D6E">
      <w:pPr>
        <w:shd w:val="clear" w:color="auto" w:fill="FFFFFF"/>
        <w:spacing w:line="420" w:lineRule="exact"/>
        <w:ind w:firstLine="720"/>
        <w:jc w:val="both"/>
      </w:pPr>
      <w:r w:rsidRPr="00157C5E">
        <w:t>Tăng cường thời lượng đưa tin, phát sóng các nội dung tuyên</w:t>
      </w:r>
      <w:r w:rsidR="00227F25">
        <w:t xml:space="preserve"> truyền, phổ biến sâu rộng tới </w:t>
      </w:r>
      <w:r w:rsidR="00227F25">
        <w:rPr>
          <w:lang w:val="vi-VN"/>
        </w:rPr>
        <w:t>N</w:t>
      </w:r>
      <w:r w:rsidRPr="00157C5E">
        <w:t xml:space="preserve">hân dân, các cơ quan, tổ chức về quy định tiêu chí, trình tự, thủ tục xét công nhận đạt chuẩn đô thị văn minh; đồng thời khuyến khích, vận động Nhân dân tham gia xây dựng đô thị văn minh. Chú trọng tuyên truyền, biểu dương gương người tốt, việc tốt, các nhân tố mới, điển hình tiên tiến, phản ánh phê phán, lên án những biểu hiện lạc hậu, trì trệ, tiêu cực trong xây dựng đô thị văn minh trên địa bàn </w:t>
      </w:r>
      <w:r w:rsidR="00D84F3A" w:rsidRPr="00157C5E">
        <w:t>T</w:t>
      </w:r>
      <w:r w:rsidRPr="00157C5E">
        <w:t>ỉnh.</w:t>
      </w:r>
    </w:p>
    <w:p w14:paraId="5D7488CA" w14:textId="55BFFF41" w:rsidR="004B14A2" w:rsidRPr="00157C5E" w:rsidRDefault="004B14A2" w:rsidP="00236D6E">
      <w:pPr>
        <w:shd w:val="clear" w:color="auto" w:fill="FFFFFF"/>
        <w:spacing w:line="420" w:lineRule="exact"/>
        <w:ind w:firstLine="720"/>
        <w:jc w:val="both"/>
      </w:pPr>
      <w:bookmarkStart w:id="20" w:name="dieu_17"/>
      <w:r w:rsidRPr="00157C5E">
        <w:rPr>
          <w:b/>
          <w:bCs/>
        </w:rPr>
        <w:t>1</w:t>
      </w:r>
      <w:r w:rsidR="00AA4D08" w:rsidRPr="00157C5E">
        <w:rPr>
          <w:b/>
          <w:bCs/>
        </w:rPr>
        <w:t>7</w:t>
      </w:r>
      <w:r w:rsidRPr="00157C5E">
        <w:rPr>
          <w:b/>
          <w:bCs/>
        </w:rPr>
        <w:t>. Đề nghị Uỷ ban Mặt trận Tổ quốc Việt Nam Tỉnh, Hội Liên hiệp Phụ nữ Tỉnh, Đoàn Thanh niên Cộng sản Hồ Chí Minh Tỉnh và các tổ chức thành viên khác</w:t>
      </w:r>
      <w:bookmarkEnd w:id="20"/>
    </w:p>
    <w:p w14:paraId="5AB0A27F" w14:textId="0D6164C7" w:rsidR="004B14A2" w:rsidRPr="00157C5E" w:rsidRDefault="00EE6860" w:rsidP="00236D6E">
      <w:pPr>
        <w:shd w:val="clear" w:color="auto" w:fill="FFFFFF"/>
        <w:spacing w:line="420" w:lineRule="exact"/>
        <w:ind w:firstLine="720"/>
        <w:jc w:val="both"/>
      </w:pPr>
      <w:r w:rsidRPr="00157C5E">
        <w:t xml:space="preserve">- </w:t>
      </w:r>
      <w:r w:rsidR="004B14A2" w:rsidRPr="00157C5E">
        <w:t>Tích cực tham gia triển khai, thực hiện Kế hoạch này. Đẩy mạnh công tác truyền thông, giáo dục nhằm nâng cao nhận thức của các hội viên, đoàn viên, công nhân, viên chức, lao động và các tầng lớp Nhân dân về tiêu chí, trình tự, thủ tục xét công nhận đạt chuẩn đô thị văn minh. Vận động, hỗ trợ cán bộ, hội viên tham gia xây dựng cảnh quan đô thị văn minh, tổ chức các hoạt động góp phần nâng cao đời sống vật chất, tinh thần ở khu vực đô thị.</w:t>
      </w:r>
    </w:p>
    <w:p w14:paraId="4556B84E" w14:textId="06BAD392" w:rsidR="004B14A2" w:rsidRPr="00157C5E" w:rsidRDefault="00EE6860" w:rsidP="00236D6E">
      <w:pPr>
        <w:shd w:val="clear" w:color="auto" w:fill="FFFFFF"/>
        <w:spacing w:line="420" w:lineRule="exact"/>
        <w:ind w:firstLine="720"/>
        <w:jc w:val="both"/>
      </w:pPr>
      <w:r w:rsidRPr="00157C5E">
        <w:t xml:space="preserve">- </w:t>
      </w:r>
      <w:r w:rsidR="004B14A2" w:rsidRPr="00157C5E">
        <w:t xml:space="preserve">Đề nghị Ủy ban Mặt trận Tổ quốc Việt Nam Tỉnh phối hợp hướng dẫn và giám sát việc thực hiện Quy định tiêu chí, trình tự, thủ tục xét công nhận đạt chuẩn đô thị văn minh trong thực hiện Cuộc vận động </w:t>
      </w:r>
      <w:r w:rsidR="004B14A2" w:rsidRPr="00157C5E">
        <w:rPr>
          <w:i/>
        </w:rPr>
        <w:t>“Toàn dân đoàn kết xây dựng nông thôn mới, đô thị văn minh”</w:t>
      </w:r>
      <w:r w:rsidR="004B14A2" w:rsidRPr="00157C5E">
        <w:t xml:space="preserve">; hướng dẫn các tổ chức thành viên của Mặt trận </w:t>
      </w:r>
      <w:r w:rsidR="004B14A2" w:rsidRPr="00157C5E">
        <w:lastRenderedPageBreak/>
        <w:t>trong phạm vi chức năng, nhiệm vụ của mình tham gia giám sát, vận động nguồn lực, hỗ trợ thực hiện tiêu chí đánh giá phường, thị trấn, thành phố thuộc cấp tỉnh đạt chuẩn đô thị văn minh. Chủ trì, phối hợp và hướng dẫn thực hiện việc lấy ý kiến sự hài lòng của người dân về công nhận đô thị đạt chuẩn văn minh.</w:t>
      </w:r>
    </w:p>
    <w:p w14:paraId="2AE95DD5" w14:textId="3E244976" w:rsidR="004B14A2" w:rsidRPr="00157C5E" w:rsidRDefault="00EE6860" w:rsidP="00236D6E">
      <w:pPr>
        <w:shd w:val="clear" w:color="auto" w:fill="FFFFFF"/>
        <w:spacing w:line="420" w:lineRule="exact"/>
        <w:ind w:firstLine="720"/>
        <w:jc w:val="both"/>
      </w:pPr>
      <w:r w:rsidRPr="00157C5E">
        <w:t xml:space="preserve">- </w:t>
      </w:r>
      <w:r w:rsidR="00157C5E" w:rsidRPr="00157C5E">
        <w:t xml:space="preserve">Đề nghị </w:t>
      </w:r>
      <w:r w:rsidR="004B14A2" w:rsidRPr="00157C5E">
        <w:t xml:space="preserve">Đoàn Thanh niên Cộng sản Hồ Chí Minh Tỉnh chủ động, phát huy vai trò tiên phong của tuổi trẻ trong xây dựng đô thị văn minh gắn với thực hiện các cuộc vận động, phong trào thi đua của tổ chức Đoàn các cấp như </w:t>
      </w:r>
      <w:r w:rsidR="004B14A2" w:rsidRPr="00157C5E">
        <w:rPr>
          <w:i/>
        </w:rPr>
        <w:t>“Tình nguyện”</w:t>
      </w:r>
      <w:r w:rsidR="004B14A2" w:rsidRPr="00157C5E">
        <w:t xml:space="preserve">, </w:t>
      </w:r>
      <w:r w:rsidR="004B14A2" w:rsidRPr="00157C5E">
        <w:rPr>
          <w:i/>
        </w:rPr>
        <w:t>“Tuổi trẻ Việt Nam sống, chiến đấu, lao động và học tập theo gương Bác Hồ vĩ đại”</w:t>
      </w:r>
      <w:r w:rsidR="004B14A2" w:rsidRPr="00157C5E">
        <w:t>…</w:t>
      </w:r>
    </w:p>
    <w:p w14:paraId="55C17185" w14:textId="252D8E92" w:rsidR="004B14A2" w:rsidRPr="00157C5E" w:rsidRDefault="00EE6860" w:rsidP="00236D6E">
      <w:pPr>
        <w:shd w:val="clear" w:color="auto" w:fill="FFFFFF"/>
        <w:spacing w:line="420" w:lineRule="exact"/>
        <w:ind w:firstLine="720"/>
        <w:jc w:val="both"/>
      </w:pPr>
      <w:r w:rsidRPr="00157C5E">
        <w:t xml:space="preserve">- </w:t>
      </w:r>
      <w:r w:rsidR="004B14A2" w:rsidRPr="00157C5E">
        <w:t xml:space="preserve">Hội Liên hiệp phụ nữ Việt Nam Tỉnh đẩy mạnh thực hiện cuộc vận động </w:t>
      </w:r>
      <w:r w:rsidR="004B14A2" w:rsidRPr="00157C5E">
        <w:rPr>
          <w:i/>
        </w:rPr>
        <w:t>“Toàn dân đoàn kết xây dựng nông thôn mới, đô thị văn minh”</w:t>
      </w:r>
      <w:r w:rsidR="004B14A2" w:rsidRPr="00157C5E">
        <w:t xml:space="preserve"> gắn với các phong trào, cuộc vận động, các mô hình thi đua của các cấp Hội như: cuộc vận động </w:t>
      </w:r>
      <w:r w:rsidR="004B14A2" w:rsidRPr="00157C5E">
        <w:rPr>
          <w:i/>
        </w:rPr>
        <w:t>“Xây dựng người Phụ nữ Việt Nam thời đại mới”</w:t>
      </w:r>
      <w:r w:rsidR="004B14A2" w:rsidRPr="00157C5E">
        <w:t xml:space="preserve"> và cuộc vận động </w:t>
      </w:r>
      <w:r w:rsidR="004B14A2" w:rsidRPr="00157C5E">
        <w:rPr>
          <w:i/>
        </w:rPr>
        <w:t>“Xây dựng gia đình 5 không, 3 sạch”</w:t>
      </w:r>
      <w:r w:rsidR="004B14A2" w:rsidRPr="00157C5E">
        <w:t>…</w:t>
      </w:r>
    </w:p>
    <w:p w14:paraId="0DBD046F" w14:textId="77777777" w:rsidR="00157C5E" w:rsidRPr="00157C5E" w:rsidRDefault="004B14A2" w:rsidP="00236D6E">
      <w:pPr>
        <w:shd w:val="clear" w:color="auto" w:fill="FFFFFF"/>
        <w:spacing w:line="420" w:lineRule="exact"/>
        <w:ind w:firstLine="720"/>
        <w:jc w:val="both"/>
        <w:rPr>
          <w:b/>
          <w:bCs/>
          <w:spacing w:val="-4"/>
        </w:rPr>
      </w:pPr>
      <w:bookmarkStart w:id="21" w:name="dieu_18"/>
      <w:r w:rsidRPr="00157C5E">
        <w:rPr>
          <w:b/>
          <w:bCs/>
          <w:spacing w:val="-4"/>
        </w:rPr>
        <w:t>1</w:t>
      </w:r>
      <w:r w:rsidR="00AA4D08" w:rsidRPr="00157C5E">
        <w:rPr>
          <w:b/>
          <w:bCs/>
          <w:spacing w:val="-4"/>
        </w:rPr>
        <w:t>8</w:t>
      </w:r>
      <w:r w:rsidRPr="00157C5E">
        <w:rPr>
          <w:b/>
          <w:bCs/>
          <w:spacing w:val="-4"/>
        </w:rPr>
        <w:t>. Các sở, ngành, tổ chức chính trị - xã hội</w:t>
      </w:r>
      <w:bookmarkEnd w:id="21"/>
    </w:p>
    <w:p w14:paraId="792CDD8B" w14:textId="166076DF" w:rsidR="004B14A2" w:rsidRPr="00157C5E" w:rsidRDefault="006E257D" w:rsidP="00236D6E">
      <w:pPr>
        <w:shd w:val="clear" w:color="auto" w:fill="FFFFFF"/>
        <w:spacing w:line="420" w:lineRule="exact"/>
        <w:ind w:firstLine="720"/>
        <w:jc w:val="both"/>
        <w:rPr>
          <w:spacing w:val="-4"/>
        </w:rPr>
      </w:pPr>
      <w:r w:rsidRPr="00157C5E">
        <w:rPr>
          <w:spacing w:val="-4"/>
        </w:rPr>
        <w:t xml:space="preserve">Theo </w:t>
      </w:r>
      <w:r w:rsidR="004B14A2" w:rsidRPr="00157C5E">
        <w:rPr>
          <w:spacing w:val="-4"/>
        </w:rPr>
        <w:t>chức năng, nhiệm vụ tổ chức triển khai hiệu quả các nhiệm vụ, giải pháp của Kế hoạch này lồng ghép trong hoạt động chuyên môn của cơ quan đơn vị khi triển khai các nhiệm vụ liên quan.</w:t>
      </w:r>
    </w:p>
    <w:p w14:paraId="493C22B8" w14:textId="5BCB941B" w:rsidR="004B14A2" w:rsidRPr="00157C5E" w:rsidRDefault="00AA4D08" w:rsidP="00236D6E">
      <w:pPr>
        <w:shd w:val="clear" w:color="auto" w:fill="FFFFFF"/>
        <w:spacing w:line="420" w:lineRule="exact"/>
        <w:ind w:firstLine="720"/>
        <w:jc w:val="both"/>
      </w:pPr>
      <w:bookmarkStart w:id="22" w:name="dieu_19"/>
      <w:r w:rsidRPr="00157C5E">
        <w:rPr>
          <w:b/>
          <w:bCs/>
        </w:rPr>
        <w:t>19</w:t>
      </w:r>
      <w:r w:rsidR="004B14A2" w:rsidRPr="00157C5E">
        <w:rPr>
          <w:b/>
          <w:bCs/>
        </w:rPr>
        <w:t xml:space="preserve">. </w:t>
      </w:r>
      <w:r w:rsidR="00F70772" w:rsidRPr="00157C5E">
        <w:rPr>
          <w:b/>
          <w:bCs/>
        </w:rPr>
        <w:t>UBND</w:t>
      </w:r>
      <w:r w:rsidR="004B14A2" w:rsidRPr="00157C5E">
        <w:rPr>
          <w:b/>
          <w:bCs/>
        </w:rPr>
        <w:t xml:space="preserve"> các huyện, thành phố</w:t>
      </w:r>
      <w:bookmarkEnd w:id="22"/>
    </w:p>
    <w:p w14:paraId="230CC530" w14:textId="7B3F5E26" w:rsidR="004B14A2" w:rsidRPr="00157C5E" w:rsidRDefault="006E257D" w:rsidP="00236D6E">
      <w:pPr>
        <w:shd w:val="clear" w:color="auto" w:fill="FFFFFF"/>
        <w:spacing w:line="420" w:lineRule="exact"/>
        <w:ind w:firstLine="720"/>
        <w:jc w:val="both"/>
      </w:pPr>
      <w:r w:rsidRPr="00157C5E">
        <w:t xml:space="preserve">- </w:t>
      </w:r>
      <w:r w:rsidR="004B14A2" w:rsidRPr="00157C5E">
        <w:t>Thực hiện có hiệu quả công tác quy hoạch cán bộ, tổ chức đào tạo bồi dưỡng cán bộ đạt chuẩn theo quy định của Bộ Nội vụ, đáp ứng yêu cầu xây dựng đô thị văn minh.</w:t>
      </w:r>
    </w:p>
    <w:p w14:paraId="3BF57BD5" w14:textId="0368F420" w:rsidR="004B14A2" w:rsidRPr="00157C5E" w:rsidRDefault="006E257D" w:rsidP="00236D6E">
      <w:pPr>
        <w:shd w:val="clear" w:color="auto" w:fill="FFFFFF"/>
        <w:spacing w:line="420" w:lineRule="exact"/>
        <w:ind w:firstLine="720"/>
        <w:jc w:val="both"/>
      </w:pPr>
      <w:r w:rsidRPr="00157C5E">
        <w:t xml:space="preserve">- </w:t>
      </w:r>
      <w:r w:rsidR="004B14A2" w:rsidRPr="00157C5E">
        <w:t>Rà soát, đánh giá mức độ đạt tiêu chí đô thị văn minh của các phường, thị trấn trên địa bàn.</w:t>
      </w:r>
      <w:r w:rsidR="00157C5E" w:rsidRPr="00157C5E">
        <w:t xml:space="preserve"> </w:t>
      </w:r>
      <w:r w:rsidR="004B14A2" w:rsidRPr="00157C5E">
        <w:t>Xây dựng kế hoạch và triển khai tổ chức thực hiện tại địa phương. Bố trí nguồn lực xây dựng đô thị văn minh, bổ sung chỉ tiêu xây dựng đô thị văn minh vào các chỉ tiêu phát triển kinh tế, xã hội của địa phương.</w:t>
      </w:r>
    </w:p>
    <w:p w14:paraId="539C7976" w14:textId="03B96DAA" w:rsidR="004B14A2" w:rsidRPr="00157C5E" w:rsidRDefault="006E257D" w:rsidP="00236D6E">
      <w:pPr>
        <w:shd w:val="clear" w:color="auto" w:fill="FFFFFF"/>
        <w:spacing w:line="420" w:lineRule="exact"/>
        <w:ind w:firstLine="720"/>
        <w:jc w:val="both"/>
      </w:pPr>
      <w:r w:rsidRPr="00157C5E">
        <w:t xml:space="preserve">- </w:t>
      </w:r>
      <w:r w:rsidR="004B14A2" w:rsidRPr="00157C5E">
        <w:t>Chủ trì đánh giá, công nhận và công nhận lại phường, thị trấn đạt chuẩn đô thị văn minh. Thực hiện thi đua khen thưởng phường, thị trấn đạt chuẩn đô thị văn minh theo quy định hiện hành.</w:t>
      </w:r>
    </w:p>
    <w:p w14:paraId="34EC90F7" w14:textId="49134D90" w:rsidR="004B14A2" w:rsidRPr="00157C5E" w:rsidRDefault="006E257D" w:rsidP="00236D6E">
      <w:pPr>
        <w:shd w:val="clear" w:color="auto" w:fill="FFFFFF"/>
        <w:spacing w:line="420" w:lineRule="exact"/>
        <w:ind w:firstLine="720"/>
        <w:jc w:val="both"/>
      </w:pPr>
      <w:r w:rsidRPr="00157C5E">
        <w:t xml:space="preserve">- </w:t>
      </w:r>
      <w:r w:rsidR="004B14A2" w:rsidRPr="00157C5E">
        <w:t>Chỉ đạo UBND các phường, thị trấn tập trung nguồn lực, vận động, tuyên truyền Nhân dân tham gia xây dựng phường, thị trấn đạt chuẩn đô thị văn minh; chỉ đạo, kiểm tra, giám sát việc thực hiện nâng cao chất lượng xây dựng phường, thị trấn đạt chuẩn đô thị văn minh trên địa bàn.</w:t>
      </w:r>
    </w:p>
    <w:p w14:paraId="72821930" w14:textId="24A16396" w:rsidR="004B14A2" w:rsidRPr="00157C5E" w:rsidRDefault="006E257D" w:rsidP="00236D6E">
      <w:pPr>
        <w:shd w:val="clear" w:color="auto" w:fill="FFFFFF"/>
        <w:spacing w:line="420" w:lineRule="exact"/>
        <w:ind w:firstLine="720"/>
        <w:jc w:val="both"/>
      </w:pPr>
      <w:r w:rsidRPr="00157C5E">
        <w:lastRenderedPageBreak/>
        <w:t xml:space="preserve">- </w:t>
      </w:r>
      <w:r w:rsidR="004B14A2" w:rsidRPr="00157C5E">
        <w:t>Chỉ đạo các phòng, ban, đơn vị có liên quan của địa phương phối hợp với UBND, Ủy ban Mặt trận Tổ quốc Việt Nam và các tổ chức thành viên ở phường, thị trấn trong việc tổ chức đánh giá, lấy ý kiến, thực hiện các thủ tục đề nghị công nhận và công nhận lại đô thị văn minh.</w:t>
      </w:r>
    </w:p>
    <w:p w14:paraId="3AB4471F" w14:textId="77777777" w:rsidR="006E257D" w:rsidRPr="00157C5E" w:rsidRDefault="004B14A2" w:rsidP="00236D6E">
      <w:pPr>
        <w:shd w:val="clear" w:color="auto" w:fill="FFFFFF"/>
        <w:spacing w:line="420" w:lineRule="exact"/>
        <w:ind w:firstLine="720"/>
        <w:jc w:val="both"/>
      </w:pPr>
      <w:r w:rsidRPr="00157C5E">
        <w:t>Đề nghị các sở, ban, ngành, tổ chức chính trị - xã hội có liên quan và UBND các huyện, thành phố căn cứ tình hình thực tiễn triển khai thực hiện nghiêm túc đảm bảo hiệu quả</w:t>
      </w:r>
      <w:r w:rsidR="006E257D" w:rsidRPr="00157C5E">
        <w:t xml:space="preserve"> Kế hoạch</w:t>
      </w:r>
      <w:r w:rsidRPr="00157C5E">
        <w:t xml:space="preserve">. Trong quá trình triển khai, thực hiện nếu có vướng mắc, các đơn vị báo cáo </w:t>
      </w:r>
      <w:r w:rsidR="006E257D" w:rsidRPr="00157C5E">
        <w:t xml:space="preserve">đến </w:t>
      </w:r>
      <w:r w:rsidRPr="00157C5E">
        <w:t>UBND Tỉnh </w:t>
      </w:r>
      <w:r w:rsidRPr="00157C5E">
        <w:rPr>
          <w:i/>
          <w:iCs/>
        </w:rPr>
        <w:t>(qua Sở Văn hóa, Thể thao và Du lịch tổng hợp) </w:t>
      </w:r>
      <w:r w:rsidRPr="00157C5E">
        <w:t xml:space="preserve">để kịp thời </w:t>
      </w:r>
      <w:r w:rsidR="006E257D" w:rsidRPr="00157C5E">
        <w:t xml:space="preserve">tổng hợp, tham mưu </w:t>
      </w:r>
      <w:r w:rsidRPr="00157C5E">
        <w:t>chỉ đạo, giải quyết</w:t>
      </w:r>
      <w:r w:rsidR="006E257D" w:rsidRPr="00157C5E">
        <w:t>.</w:t>
      </w:r>
    </w:p>
    <w:p w14:paraId="6407F42B" w14:textId="7733CA65" w:rsidR="007A07C3" w:rsidRPr="007A07C3" w:rsidRDefault="00203C92" w:rsidP="00236D6E">
      <w:pPr>
        <w:shd w:val="clear" w:color="auto" w:fill="FFFFFF"/>
        <w:spacing w:line="420" w:lineRule="exact"/>
        <w:ind w:firstLine="720"/>
        <w:jc w:val="both"/>
        <w:rPr>
          <w:i/>
        </w:rPr>
      </w:pPr>
      <w:r w:rsidRPr="007A07C3">
        <w:rPr>
          <w:i/>
        </w:rPr>
        <w:t xml:space="preserve">Kế hoạch này thay thế Kế hoạch số 178/KH-UBND ngày 18/5/2023 của </w:t>
      </w:r>
      <w:r w:rsidR="00F70772" w:rsidRPr="007A07C3">
        <w:rPr>
          <w:i/>
        </w:rPr>
        <w:t>UBND</w:t>
      </w:r>
      <w:r w:rsidR="006E257D" w:rsidRPr="007A07C3">
        <w:rPr>
          <w:i/>
        </w:rPr>
        <w:t xml:space="preserve"> </w:t>
      </w:r>
      <w:r w:rsidRPr="007A07C3">
        <w:rPr>
          <w:i/>
        </w:rPr>
        <w:t>Tỉnh</w:t>
      </w:r>
      <w:r w:rsidR="007A07C3" w:rsidRPr="007A07C3">
        <w:rPr>
          <w:i/>
        </w:rPr>
        <w:t xml:space="preserve"> về triển khai thực hiện </w:t>
      </w:r>
      <w:r w:rsidR="007A07C3" w:rsidRPr="00BB73E8">
        <w:rPr>
          <w:i/>
          <w:color w:val="000000" w:themeColor="text1"/>
        </w:rPr>
        <w:t>Quyết định số 04/2022/QĐ-TTg ngày 18/02/2022 của Thủ tướng Chính phủ quy định tiêu chí, trình tự, thủ tục xét công nhận đạt chuẩn đô thị văn minh trên địa bàn tỉnh Đồng Tháp./.</w:t>
      </w:r>
      <w:bookmarkStart w:id="23" w:name="_GoBack"/>
      <w:bookmarkEnd w:id="23"/>
    </w:p>
    <w:p w14:paraId="08CC9C66" w14:textId="77777777" w:rsidR="004B14A2" w:rsidRPr="00776065" w:rsidRDefault="004B14A2" w:rsidP="004B14A2">
      <w:pPr>
        <w:shd w:val="clear" w:color="auto" w:fill="FFFFFF"/>
        <w:spacing w:line="234" w:lineRule="atLeast"/>
        <w:ind w:firstLine="720"/>
        <w:jc w:val="both"/>
        <w:rPr>
          <w:color w:val="000000"/>
        </w:rPr>
      </w:pPr>
    </w:p>
    <w:tbl>
      <w:tblPr>
        <w:tblW w:w="9214" w:type="dxa"/>
        <w:tblCellMar>
          <w:left w:w="10" w:type="dxa"/>
          <w:right w:w="10" w:type="dxa"/>
        </w:tblCellMar>
        <w:tblLook w:val="04A0" w:firstRow="1" w:lastRow="0" w:firstColumn="1" w:lastColumn="0" w:noHBand="0" w:noVBand="1"/>
      </w:tblPr>
      <w:tblGrid>
        <w:gridCol w:w="5353"/>
        <w:gridCol w:w="3861"/>
      </w:tblGrid>
      <w:tr w:rsidR="004B14A2" w:rsidRPr="00C11D9B" w14:paraId="113DF284" w14:textId="77777777" w:rsidTr="00FB1875">
        <w:tc>
          <w:tcPr>
            <w:tcW w:w="5353" w:type="dxa"/>
            <w:tcMar>
              <w:top w:w="0" w:type="dxa"/>
              <w:left w:w="108" w:type="dxa"/>
              <w:bottom w:w="0" w:type="dxa"/>
              <w:right w:w="108" w:type="dxa"/>
            </w:tcMar>
            <w:hideMark/>
          </w:tcPr>
          <w:p w14:paraId="0E433CF5" w14:textId="365FD3FA" w:rsidR="00320670" w:rsidRDefault="004B14A2" w:rsidP="00FB1875">
            <w:pPr>
              <w:ind w:left="-108"/>
              <w:rPr>
                <w:sz w:val="22"/>
              </w:rPr>
            </w:pPr>
            <w:r w:rsidRPr="003C3703">
              <w:rPr>
                <w:b/>
                <w:bCs/>
                <w:i/>
                <w:iCs/>
                <w:sz w:val="24"/>
              </w:rPr>
              <w:t>Nơi nhận:</w:t>
            </w:r>
            <w:r w:rsidRPr="003C3703">
              <w:rPr>
                <w:b/>
                <w:bCs/>
                <w:i/>
                <w:iCs/>
              </w:rPr>
              <w:br/>
            </w:r>
            <w:r w:rsidRPr="003C3703">
              <w:rPr>
                <w:sz w:val="22"/>
              </w:rPr>
              <w:t>- Bộ VHTTDL;</w:t>
            </w:r>
            <w:r w:rsidRPr="003C3703">
              <w:rPr>
                <w:sz w:val="22"/>
              </w:rPr>
              <w:br/>
              <w:t>- T</w:t>
            </w:r>
            <w:r w:rsidR="00F70772">
              <w:rPr>
                <w:sz w:val="22"/>
              </w:rPr>
              <w:t>hường trực Tỉnh uỷ</w:t>
            </w:r>
            <w:r w:rsidR="00320670">
              <w:rPr>
                <w:sz w:val="22"/>
              </w:rPr>
              <w:t>;</w:t>
            </w:r>
          </w:p>
          <w:p w14:paraId="2C98B80B" w14:textId="1D2E0A63" w:rsidR="004B14A2" w:rsidRDefault="00320670" w:rsidP="00FB1875">
            <w:pPr>
              <w:ind w:left="-108"/>
              <w:rPr>
                <w:sz w:val="22"/>
              </w:rPr>
            </w:pPr>
            <w:r>
              <w:rPr>
                <w:b/>
                <w:bCs/>
                <w:i/>
                <w:iCs/>
                <w:sz w:val="24"/>
              </w:rPr>
              <w:t>-</w:t>
            </w:r>
            <w:r w:rsidR="004B14A2">
              <w:rPr>
                <w:sz w:val="22"/>
              </w:rPr>
              <w:t xml:space="preserve"> </w:t>
            </w:r>
            <w:r w:rsidR="00F70772">
              <w:rPr>
                <w:sz w:val="22"/>
              </w:rPr>
              <w:t xml:space="preserve">Thường trực </w:t>
            </w:r>
            <w:r w:rsidR="004B14A2">
              <w:rPr>
                <w:sz w:val="22"/>
              </w:rPr>
              <w:t xml:space="preserve">HĐND Tỉnh; </w:t>
            </w:r>
            <w:r w:rsidR="004B14A2" w:rsidRPr="003C3703">
              <w:rPr>
                <w:sz w:val="22"/>
              </w:rPr>
              <w:br/>
              <w:t xml:space="preserve">- </w:t>
            </w:r>
            <w:r>
              <w:rPr>
                <w:sz w:val="22"/>
              </w:rPr>
              <w:t xml:space="preserve">Lãnh đạo </w:t>
            </w:r>
            <w:r w:rsidR="004B14A2" w:rsidRPr="003C3703">
              <w:rPr>
                <w:sz w:val="22"/>
              </w:rPr>
              <w:t>UBND Tỉnh;</w:t>
            </w:r>
            <w:r w:rsidR="004B14A2" w:rsidRPr="003C3703">
              <w:rPr>
                <w:sz w:val="22"/>
              </w:rPr>
              <w:br/>
              <w:t>- Các sở, ban,</w:t>
            </w:r>
            <w:r w:rsidR="004B14A2">
              <w:rPr>
                <w:sz w:val="22"/>
              </w:rPr>
              <w:t xml:space="preserve"> ngành, tổ chức CT-XH </w:t>
            </w:r>
            <w:r w:rsidR="004B14A2" w:rsidRPr="003C3703">
              <w:rPr>
                <w:sz w:val="22"/>
              </w:rPr>
              <w:t>Tỉnh;</w:t>
            </w:r>
            <w:r w:rsidR="004B14A2" w:rsidRPr="003C3703">
              <w:rPr>
                <w:sz w:val="22"/>
              </w:rPr>
              <w:br/>
              <w:t>- UBND các huyện, thành phố;</w:t>
            </w:r>
            <w:r w:rsidR="004B14A2" w:rsidRPr="00B979EE">
              <w:rPr>
                <w:sz w:val="22"/>
              </w:rPr>
              <w:br/>
              <w:t xml:space="preserve">- </w:t>
            </w:r>
            <w:r w:rsidR="004B14A2">
              <w:rPr>
                <w:sz w:val="22"/>
              </w:rPr>
              <w:t xml:space="preserve">Báo ĐT, Đài PTTH ĐT, </w:t>
            </w:r>
            <w:r w:rsidR="004B14A2" w:rsidRPr="00B979EE">
              <w:rPr>
                <w:sz w:val="22"/>
              </w:rPr>
              <w:t xml:space="preserve">Cổng </w:t>
            </w:r>
            <w:r w:rsidR="004B14A2">
              <w:rPr>
                <w:sz w:val="22"/>
              </w:rPr>
              <w:t>TTĐT T</w:t>
            </w:r>
            <w:r w:rsidR="004B14A2" w:rsidRPr="00B979EE">
              <w:rPr>
                <w:sz w:val="22"/>
              </w:rPr>
              <w:t>ỉnh;</w:t>
            </w:r>
          </w:p>
          <w:p w14:paraId="79D9404E" w14:textId="0D80E2B0" w:rsidR="004B14A2" w:rsidRPr="00B979EE" w:rsidRDefault="004B14A2" w:rsidP="00320670">
            <w:pPr>
              <w:ind w:left="-108"/>
              <w:rPr>
                <w:sz w:val="22"/>
              </w:rPr>
            </w:pPr>
            <w:r>
              <w:rPr>
                <w:b/>
                <w:bCs/>
                <w:i/>
                <w:iCs/>
                <w:sz w:val="24"/>
              </w:rPr>
              <w:t>-</w:t>
            </w:r>
            <w:r>
              <w:rPr>
                <w:sz w:val="22"/>
              </w:rPr>
              <w:t xml:space="preserve"> L</w:t>
            </w:r>
            <w:r w:rsidR="00F70772">
              <w:rPr>
                <w:sz w:val="22"/>
              </w:rPr>
              <w:t xml:space="preserve">ãnh đạo </w:t>
            </w:r>
            <w:r>
              <w:rPr>
                <w:sz w:val="22"/>
              </w:rPr>
              <w:t>VP/UBND Tỉnh;</w:t>
            </w:r>
            <w:r w:rsidRPr="00B979EE">
              <w:rPr>
                <w:sz w:val="22"/>
              </w:rPr>
              <w:br/>
            </w:r>
            <w:r w:rsidR="00320670">
              <w:rPr>
                <w:sz w:val="22"/>
                <w:szCs w:val="22"/>
                <w:lang w:val="pt-BR"/>
              </w:rPr>
              <w:t>- Lưu: VT, VX</w:t>
            </w:r>
            <w:r>
              <w:rPr>
                <w:sz w:val="22"/>
                <w:szCs w:val="22"/>
                <w:lang w:val="pt-BR"/>
              </w:rPr>
              <w:t>.</w:t>
            </w:r>
            <w:r w:rsidR="00857E17">
              <w:rPr>
                <w:sz w:val="22"/>
                <w:szCs w:val="22"/>
                <w:lang w:val="pt-BR"/>
              </w:rPr>
              <w:t xml:space="preserve"> </w:t>
            </w:r>
            <w:r w:rsidR="00320670">
              <w:rPr>
                <w:sz w:val="22"/>
                <w:szCs w:val="22"/>
                <w:lang w:val="pt-BR"/>
              </w:rPr>
              <w:t>HDiem</w:t>
            </w:r>
          </w:p>
        </w:tc>
        <w:tc>
          <w:tcPr>
            <w:tcW w:w="3861" w:type="dxa"/>
            <w:tcMar>
              <w:top w:w="0" w:type="dxa"/>
              <w:left w:w="108" w:type="dxa"/>
              <w:bottom w:w="0" w:type="dxa"/>
              <w:right w:w="108" w:type="dxa"/>
            </w:tcMar>
          </w:tcPr>
          <w:p w14:paraId="1E84E706" w14:textId="77777777" w:rsidR="004B14A2" w:rsidRPr="00C11D9B" w:rsidRDefault="004B14A2" w:rsidP="00FB1875">
            <w:pPr>
              <w:jc w:val="center"/>
            </w:pPr>
            <w:r w:rsidRPr="00B979EE">
              <w:rPr>
                <w:b/>
                <w:bCs/>
                <w:color w:val="000000"/>
                <w:sz w:val="26"/>
              </w:rPr>
              <w:t>TM. ỦY BAN NHÂN DÂN</w:t>
            </w:r>
            <w:r w:rsidRPr="00B979EE">
              <w:rPr>
                <w:b/>
                <w:bCs/>
                <w:color w:val="000000"/>
                <w:sz w:val="26"/>
              </w:rPr>
              <w:br/>
              <w:t>KT. CHỦ TỊCH</w:t>
            </w:r>
            <w:r w:rsidRPr="00B979EE">
              <w:rPr>
                <w:color w:val="000000"/>
                <w:sz w:val="26"/>
              </w:rPr>
              <w:br/>
            </w:r>
            <w:r w:rsidRPr="00B979EE">
              <w:rPr>
                <w:b/>
                <w:bCs/>
                <w:color w:val="000000"/>
                <w:sz w:val="26"/>
              </w:rPr>
              <w:t>PHÓ CHỦ TỊCH</w:t>
            </w:r>
            <w:r w:rsidRPr="00B979EE">
              <w:rPr>
                <w:color w:val="000000"/>
                <w:sz w:val="26"/>
              </w:rPr>
              <w:br/>
            </w:r>
          </w:p>
          <w:p w14:paraId="6B9FA03A" w14:textId="77777777" w:rsidR="004B14A2" w:rsidRPr="00C11D9B" w:rsidRDefault="004B14A2" w:rsidP="00FB1875">
            <w:pPr>
              <w:spacing w:before="60" w:after="60" w:line="312" w:lineRule="auto"/>
              <w:rPr>
                <w:sz w:val="14"/>
              </w:rPr>
            </w:pPr>
          </w:p>
          <w:p w14:paraId="65D2C31C" w14:textId="77777777" w:rsidR="004B14A2" w:rsidRPr="00320670" w:rsidRDefault="004B14A2" w:rsidP="00FB1875">
            <w:pPr>
              <w:spacing w:before="60" w:after="60" w:line="312" w:lineRule="auto"/>
              <w:rPr>
                <w:sz w:val="42"/>
              </w:rPr>
            </w:pPr>
          </w:p>
          <w:p w14:paraId="6193F4B1" w14:textId="77777777" w:rsidR="004B14A2" w:rsidRPr="00C11D9B" w:rsidRDefault="004B14A2" w:rsidP="00FB1875">
            <w:pPr>
              <w:jc w:val="center"/>
              <w:rPr>
                <w:b/>
                <w:bCs/>
                <w:iCs/>
                <w:sz w:val="26"/>
              </w:rPr>
            </w:pPr>
          </w:p>
          <w:p w14:paraId="041F1D3F" w14:textId="77777777" w:rsidR="004B14A2" w:rsidRDefault="004B14A2" w:rsidP="00FB1875">
            <w:pPr>
              <w:jc w:val="center"/>
              <w:rPr>
                <w:b/>
                <w:bCs/>
                <w:iCs/>
                <w:sz w:val="26"/>
              </w:rPr>
            </w:pPr>
          </w:p>
          <w:p w14:paraId="38B19F6D" w14:textId="77777777" w:rsidR="004B14A2" w:rsidRPr="00C11D9B" w:rsidRDefault="0085743E" w:rsidP="00FB1875">
            <w:pPr>
              <w:jc w:val="center"/>
              <w:rPr>
                <w:b/>
                <w:lang w:val="pt-BR"/>
              </w:rPr>
            </w:pPr>
            <w:r>
              <w:rPr>
                <w:b/>
                <w:bCs/>
                <w:iCs/>
              </w:rPr>
              <w:t>Huỳnh Minh Tuấn</w:t>
            </w:r>
          </w:p>
        </w:tc>
      </w:tr>
    </w:tbl>
    <w:p w14:paraId="108D643C" w14:textId="77777777" w:rsidR="004B14A2" w:rsidRDefault="004B14A2" w:rsidP="004B14A2">
      <w:pPr>
        <w:jc w:val="center"/>
      </w:pPr>
    </w:p>
    <w:p w14:paraId="2766C7FE" w14:textId="77777777" w:rsidR="004B14A2" w:rsidRDefault="004B14A2" w:rsidP="004B14A2">
      <w:pPr>
        <w:jc w:val="center"/>
      </w:pPr>
    </w:p>
    <w:p w14:paraId="2D132381" w14:textId="77777777" w:rsidR="004B14A2" w:rsidRDefault="004B14A2" w:rsidP="004B14A2">
      <w:pPr>
        <w:jc w:val="center"/>
      </w:pPr>
    </w:p>
    <w:p w14:paraId="33FC01D7" w14:textId="77777777" w:rsidR="00170F3A" w:rsidRDefault="00170F3A" w:rsidP="004B14A2">
      <w:pPr>
        <w:shd w:val="clear" w:color="auto" w:fill="FFFFFF"/>
        <w:spacing w:line="234" w:lineRule="atLeast"/>
        <w:jc w:val="center"/>
        <w:rPr>
          <w:b/>
          <w:bCs/>
          <w:color w:val="000000"/>
          <w:sz w:val="24"/>
          <w:szCs w:val="24"/>
          <w:lang w:val="vi-VN"/>
        </w:rPr>
        <w:sectPr w:rsidR="00170F3A" w:rsidSect="00085425">
          <w:headerReference w:type="default" r:id="rId15"/>
          <w:pgSz w:w="11907" w:h="16840" w:code="9"/>
          <w:pgMar w:top="1134" w:right="1134" w:bottom="1134" w:left="1701" w:header="284" w:footer="567" w:gutter="0"/>
          <w:cols w:space="720"/>
          <w:titlePg/>
          <w:docGrid w:linePitch="381"/>
        </w:sectPr>
      </w:pPr>
      <w:bookmarkStart w:id="24" w:name="chuong_pl"/>
    </w:p>
    <w:p w14:paraId="65DF63DA" w14:textId="6166BC55" w:rsidR="004B14A2" w:rsidRPr="0051081F" w:rsidRDefault="004B14A2" w:rsidP="004B14A2">
      <w:pPr>
        <w:shd w:val="clear" w:color="auto" w:fill="FFFFFF"/>
        <w:spacing w:line="234" w:lineRule="atLeast"/>
        <w:jc w:val="center"/>
        <w:rPr>
          <w:color w:val="000000"/>
          <w:sz w:val="22"/>
          <w:szCs w:val="22"/>
        </w:rPr>
      </w:pPr>
      <w:r w:rsidRPr="006E257D">
        <w:rPr>
          <w:b/>
          <w:bCs/>
          <w:color w:val="000000"/>
          <w:lang w:val="vi-VN"/>
        </w:rPr>
        <w:lastRenderedPageBreak/>
        <w:t>P</w:t>
      </w:r>
      <w:r w:rsidR="00E44940">
        <w:rPr>
          <w:b/>
          <w:bCs/>
          <w:color w:val="000000"/>
        </w:rPr>
        <w:t>hụ lục</w:t>
      </w:r>
      <w:r w:rsidRPr="006E257D">
        <w:rPr>
          <w:b/>
          <w:bCs/>
          <w:color w:val="000000"/>
          <w:lang w:val="vi-VN"/>
        </w:rPr>
        <w:t xml:space="preserve"> </w:t>
      </w:r>
      <w:bookmarkEnd w:id="24"/>
      <w:r w:rsidR="0051081F">
        <w:rPr>
          <w:b/>
          <w:bCs/>
          <w:color w:val="000000"/>
        </w:rPr>
        <w:t>I</w:t>
      </w:r>
    </w:p>
    <w:p w14:paraId="46069EBA" w14:textId="64D69F4F" w:rsidR="004B14A2" w:rsidRPr="006E257D" w:rsidRDefault="004B14A2" w:rsidP="004B14A2">
      <w:pPr>
        <w:shd w:val="clear" w:color="auto" w:fill="FFFFFF"/>
        <w:spacing w:line="234" w:lineRule="atLeast"/>
        <w:jc w:val="center"/>
        <w:rPr>
          <w:i/>
          <w:iCs/>
        </w:rPr>
      </w:pPr>
      <w:bookmarkStart w:id="25" w:name="chuong_pl_name"/>
      <w:r w:rsidRPr="006E257D">
        <w:rPr>
          <w:b/>
          <w:color w:val="000000"/>
          <w:lang w:val="vi-VN"/>
        </w:rPr>
        <w:t>ĐÁNH GIÁ TIÊU CHÍ PHƯỜNG, THỊ TRẤN ĐẠT CHUẨN ĐÔ THỊ VĂN MINH</w:t>
      </w:r>
      <w:bookmarkEnd w:id="25"/>
      <w:r w:rsidRPr="006E257D">
        <w:rPr>
          <w:b/>
          <w:color w:val="000000"/>
          <w:lang w:val="vi-VN"/>
        </w:rPr>
        <w:br/>
      </w:r>
      <w:r w:rsidRPr="006E257D">
        <w:rPr>
          <w:i/>
          <w:iCs/>
          <w:lang w:val="vi-VN"/>
        </w:rPr>
        <w:t xml:space="preserve">(Kèm theo </w:t>
      </w:r>
      <w:r w:rsidRPr="006E257D">
        <w:rPr>
          <w:i/>
          <w:iCs/>
        </w:rPr>
        <w:t xml:space="preserve">Kế hoạch </w:t>
      </w:r>
      <w:r w:rsidRPr="006E257D">
        <w:rPr>
          <w:i/>
          <w:iCs/>
          <w:lang w:val="vi-VN"/>
        </w:rPr>
        <w:t xml:space="preserve">số </w:t>
      </w:r>
      <w:r w:rsidR="006E257D">
        <w:rPr>
          <w:i/>
          <w:iCs/>
        </w:rPr>
        <w:t xml:space="preserve">     </w:t>
      </w:r>
      <w:r w:rsidR="001E487B" w:rsidRPr="006E257D">
        <w:rPr>
          <w:i/>
          <w:iCs/>
        </w:rPr>
        <w:t xml:space="preserve">     </w:t>
      </w:r>
      <w:r w:rsidRPr="006E257D">
        <w:rPr>
          <w:i/>
          <w:iCs/>
          <w:lang w:val="vi-VN"/>
        </w:rPr>
        <w:t>/</w:t>
      </w:r>
      <w:r w:rsidRPr="006E257D">
        <w:rPr>
          <w:i/>
          <w:iCs/>
        </w:rPr>
        <w:t>KH</w:t>
      </w:r>
      <w:r w:rsidRPr="006E257D">
        <w:rPr>
          <w:i/>
          <w:iCs/>
          <w:lang w:val="vi-VN"/>
        </w:rPr>
        <w:t>-</w:t>
      </w:r>
      <w:r w:rsidRPr="006E257D">
        <w:rPr>
          <w:i/>
          <w:iCs/>
        </w:rPr>
        <w:t>UBND</w:t>
      </w:r>
      <w:r w:rsidRPr="006E257D">
        <w:rPr>
          <w:i/>
          <w:iCs/>
          <w:lang w:val="vi-VN"/>
        </w:rPr>
        <w:t xml:space="preserve"> ngày </w:t>
      </w:r>
      <w:r w:rsidR="001E487B" w:rsidRPr="006E257D">
        <w:rPr>
          <w:i/>
          <w:iCs/>
        </w:rPr>
        <w:t xml:space="preserve">    </w:t>
      </w:r>
      <w:r w:rsidRPr="006E257D">
        <w:rPr>
          <w:i/>
          <w:iCs/>
        </w:rPr>
        <w:t xml:space="preserve"> </w:t>
      </w:r>
      <w:r w:rsidRPr="006E257D">
        <w:rPr>
          <w:i/>
          <w:iCs/>
          <w:lang w:val="vi-VN"/>
        </w:rPr>
        <w:t xml:space="preserve"> tháng </w:t>
      </w:r>
      <w:r w:rsidRPr="006E257D">
        <w:rPr>
          <w:i/>
          <w:iCs/>
        </w:rPr>
        <w:t xml:space="preserve"> </w:t>
      </w:r>
      <w:r w:rsidR="001E487B" w:rsidRPr="006E257D">
        <w:rPr>
          <w:i/>
          <w:iCs/>
        </w:rPr>
        <w:t xml:space="preserve">   </w:t>
      </w:r>
      <w:r w:rsidRPr="006E257D">
        <w:rPr>
          <w:i/>
          <w:iCs/>
          <w:lang w:val="vi-VN"/>
        </w:rPr>
        <w:t xml:space="preserve"> năm 202</w:t>
      </w:r>
      <w:r w:rsidR="001E487B" w:rsidRPr="006E257D">
        <w:rPr>
          <w:i/>
          <w:iCs/>
        </w:rPr>
        <w:t>4</w:t>
      </w:r>
      <w:r w:rsidRPr="006E257D">
        <w:rPr>
          <w:i/>
          <w:iCs/>
          <w:lang w:val="vi-VN"/>
        </w:rPr>
        <w:t xml:space="preserve"> của </w:t>
      </w:r>
      <w:r w:rsidRPr="006E257D">
        <w:rPr>
          <w:i/>
          <w:iCs/>
        </w:rPr>
        <w:t>Ủy ban nhân dân Tỉnh</w:t>
      </w:r>
      <w:r w:rsidRPr="006E257D">
        <w:rPr>
          <w:i/>
          <w:iCs/>
          <w:lang w:val="vi-VN"/>
        </w:rPr>
        <w:t>)</w:t>
      </w:r>
    </w:p>
    <w:p w14:paraId="0F935206" w14:textId="36903A04" w:rsidR="006E257D" w:rsidRPr="006E257D" w:rsidRDefault="006E257D" w:rsidP="006E257D">
      <w:pPr>
        <w:shd w:val="clear" w:color="auto" w:fill="FFFFFF"/>
        <w:spacing w:line="234" w:lineRule="atLeast"/>
        <w:jc w:val="center"/>
        <w:rPr>
          <w:i/>
          <w:iCs/>
          <w:sz w:val="22"/>
          <w:szCs w:val="18"/>
        </w:rPr>
      </w:pPr>
      <w:r w:rsidRPr="006E257D">
        <w:rPr>
          <w:b/>
          <w:i/>
          <w:iCs/>
          <w:sz w:val="22"/>
          <w:szCs w:val="18"/>
          <w:vertAlign w:val="superscript"/>
        </w:rPr>
        <w:t>__________________________________</w:t>
      </w:r>
    </w:p>
    <w:p w14:paraId="07041B11" w14:textId="51334F48" w:rsidR="004B14A2" w:rsidRPr="009A4E8F" w:rsidRDefault="004B14A2" w:rsidP="004B14A2">
      <w:pPr>
        <w:shd w:val="clear" w:color="auto" w:fill="FFFFFF"/>
        <w:spacing w:line="234" w:lineRule="atLeast"/>
        <w:jc w:val="center"/>
        <w:rPr>
          <w:color w:val="000000"/>
          <w:sz w:val="22"/>
          <w:szCs w:val="18"/>
        </w:rPr>
      </w:pPr>
    </w:p>
    <w:tbl>
      <w:tblPr>
        <w:tblStyle w:val="TableGrid"/>
        <w:tblW w:w="4951"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6239"/>
        <w:gridCol w:w="1416"/>
        <w:gridCol w:w="2835"/>
        <w:gridCol w:w="1240"/>
      </w:tblGrid>
      <w:tr w:rsidR="00620CDF" w:rsidRPr="00620CDF" w14:paraId="4F98E08A" w14:textId="77777777" w:rsidTr="00157C5E">
        <w:trPr>
          <w:trHeight w:val="363"/>
          <w:tblHeader/>
        </w:trPr>
        <w:tc>
          <w:tcPr>
            <w:tcW w:w="932" w:type="pct"/>
            <w:tcBorders>
              <w:top w:val="single" w:sz="4" w:space="0" w:color="auto"/>
              <w:left w:val="single" w:sz="4" w:space="0" w:color="auto"/>
              <w:bottom w:val="single" w:sz="4" w:space="0" w:color="auto"/>
              <w:right w:val="single" w:sz="4" w:space="0" w:color="auto"/>
            </w:tcBorders>
            <w:vAlign w:val="center"/>
            <w:hideMark/>
          </w:tcPr>
          <w:p w14:paraId="438F1851"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b/>
                <w:bCs/>
                <w:color w:val="000000"/>
                <w:sz w:val="24"/>
                <w:szCs w:val="24"/>
                <w:lang w:val="vi-VN"/>
              </w:rPr>
              <w:t>Tên tiêu chí</w:t>
            </w:r>
          </w:p>
        </w:tc>
        <w:tc>
          <w:tcPr>
            <w:tcW w:w="2163" w:type="pct"/>
            <w:tcBorders>
              <w:top w:val="single" w:sz="4" w:space="0" w:color="auto"/>
              <w:left w:val="single" w:sz="4" w:space="0" w:color="auto"/>
              <w:bottom w:val="single" w:sz="4" w:space="0" w:color="auto"/>
              <w:right w:val="single" w:sz="4" w:space="0" w:color="auto"/>
            </w:tcBorders>
            <w:vAlign w:val="center"/>
            <w:hideMark/>
          </w:tcPr>
          <w:p w14:paraId="63A4BDA8"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b/>
                <w:bCs/>
                <w:color w:val="000000"/>
                <w:sz w:val="24"/>
                <w:szCs w:val="24"/>
                <w:lang w:val="vi-VN"/>
              </w:rPr>
              <w:t>Nội dung tiêu chí</w:t>
            </w:r>
          </w:p>
        </w:tc>
        <w:tc>
          <w:tcPr>
            <w:tcW w:w="491" w:type="pct"/>
            <w:tcBorders>
              <w:top w:val="single" w:sz="4" w:space="0" w:color="auto"/>
              <w:left w:val="single" w:sz="4" w:space="0" w:color="auto"/>
              <w:bottom w:val="single" w:sz="4" w:space="0" w:color="auto"/>
              <w:right w:val="single" w:sz="4" w:space="0" w:color="auto"/>
            </w:tcBorders>
            <w:vAlign w:val="center"/>
            <w:hideMark/>
          </w:tcPr>
          <w:p w14:paraId="420CB4E4"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b/>
                <w:bCs/>
                <w:color w:val="000000"/>
                <w:sz w:val="24"/>
                <w:szCs w:val="24"/>
                <w:lang w:val="vi-VN"/>
              </w:rPr>
              <w:t>Tiêu chuẩn đạt chuẩn</w:t>
            </w:r>
          </w:p>
        </w:tc>
        <w:tc>
          <w:tcPr>
            <w:tcW w:w="983" w:type="pct"/>
            <w:tcBorders>
              <w:top w:val="single" w:sz="4" w:space="0" w:color="auto"/>
              <w:left w:val="single" w:sz="4" w:space="0" w:color="auto"/>
              <w:bottom w:val="single" w:sz="4" w:space="0" w:color="auto"/>
              <w:right w:val="single" w:sz="4" w:space="0" w:color="auto"/>
            </w:tcBorders>
            <w:vAlign w:val="center"/>
          </w:tcPr>
          <w:p w14:paraId="7C846704" w14:textId="77777777" w:rsidR="000D1F3D" w:rsidRPr="00F70772" w:rsidRDefault="000D1F3D" w:rsidP="000C232F">
            <w:pPr>
              <w:spacing w:after="120" w:line="234" w:lineRule="atLeast"/>
              <w:jc w:val="center"/>
              <w:rPr>
                <w:rFonts w:eastAsia="Times New Roman"/>
                <w:b/>
                <w:bCs/>
                <w:color w:val="000000"/>
                <w:sz w:val="24"/>
                <w:szCs w:val="24"/>
              </w:rPr>
            </w:pPr>
            <w:r w:rsidRPr="00F70772">
              <w:rPr>
                <w:rFonts w:eastAsia="Times New Roman"/>
                <w:b/>
                <w:bCs/>
                <w:color w:val="000000"/>
                <w:sz w:val="24"/>
                <w:szCs w:val="24"/>
              </w:rPr>
              <w:t xml:space="preserve">Đơn vị phụ trách </w:t>
            </w:r>
          </w:p>
        </w:tc>
        <w:tc>
          <w:tcPr>
            <w:tcW w:w="430" w:type="pct"/>
            <w:tcBorders>
              <w:top w:val="single" w:sz="4" w:space="0" w:color="auto"/>
              <w:left w:val="single" w:sz="4" w:space="0" w:color="auto"/>
              <w:bottom w:val="single" w:sz="4" w:space="0" w:color="auto"/>
              <w:right w:val="single" w:sz="4" w:space="0" w:color="auto"/>
            </w:tcBorders>
            <w:vAlign w:val="center"/>
          </w:tcPr>
          <w:p w14:paraId="7E70FCA2" w14:textId="77777777" w:rsidR="000D1F3D" w:rsidRPr="00F70772" w:rsidRDefault="000D1F3D" w:rsidP="00FB1875">
            <w:pPr>
              <w:spacing w:after="120" w:line="234" w:lineRule="atLeast"/>
              <w:jc w:val="center"/>
              <w:rPr>
                <w:b/>
                <w:bCs/>
                <w:sz w:val="24"/>
                <w:szCs w:val="24"/>
              </w:rPr>
            </w:pPr>
            <w:r w:rsidRPr="00F70772">
              <w:rPr>
                <w:b/>
                <w:bCs/>
                <w:sz w:val="24"/>
                <w:szCs w:val="24"/>
              </w:rPr>
              <w:t>Ghi chú</w:t>
            </w:r>
          </w:p>
        </w:tc>
      </w:tr>
      <w:tr w:rsidR="003B56C7" w:rsidRPr="00B31862" w14:paraId="2CC4CD37" w14:textId="77777777" w:rsidTr="00157C5E">
        <w:tc>
          <w:tcPr>
            <w:tcW w:w="932" w:type="pct"/>
            <w:vMerge w:val="restart"/>
            <w:tcBorders>
              <w:top w:val="single" w:sz="4" w:space="0" w:color="auto"/>
              <w:left w:val="single" w:sz="4" w:space="0" w:color="auto"/>
              <w:bottom w:val="single" w:sz="4" w:space="0" w:color="auto"/>
              <w:right w:val="single" w:sz="4" w:space="0" w:color="auto"/>
            </w:tcBorders>
            <w:vAlign w:val="center"/>
            <w:hideMark/>
          </w:tcPr>
          <w:p w14:paraId="36EAFA8E" w14:textId="77777777" w:rsidR="000D1F3D" w:rsidRPr="00F70772" w:rsidRDefault="000D1F3D" w:rsidP="00DB1902">
            <w:pPr>
              <w:spacing w:line="234" w:lineRule="atLeast"/>
              <w:jc w:val="both"/>
              <w:rPr>
                <w:rFonts w:eastAsia="Times New Roman"/>
                <w:color w:val="000000"/>
                <w:sz w:val="24"/>
                <w:szCs w:val="24"/>
              </w:rPr>
            </w:pPr>
            <w:bookmarkStart w:id="26" w:name="dieu_1_2"/>
            <w:r w:rsidRPr="00F70772">
              <w:rPr>
                <w:rFonts w:eastAsia="Times New Roman"/>
                <w:b/>
                <w:bCs/>
                <w:color w:val="000000"/>
                <w:sz w:val="24"/>
                <w:szCs w:val="24"/>
                <w:lang w:val="vi-VN"/>
              </w:rPr>
              <w:t>1. Quy hoạch đô thị</w:t>
            </w:r>
            <w:bookmarkEnd w:id="26"/>
          </w:p>
        </w:tc>
        <w:tc>
          <w:tcPr>
            <w:tcW w:w="2163" w:type="pct"/>
            <w:tcBorders>
              <w:top w:val="single" w:sz="4" w:space="0" w:color="auto"/>
              <w:left w:val="single" w:sz="4" w:space="0" w:color="auto"/>
              <w:bottom w:val="single" w:sz="4" w:space="0" w:color="auto"/>
              <w:right w:val="single" w:sz="4" w:space="0" w:color="auto"/>
            </w:tcBorders>
            <w:hideMark/>
          </w:tcPr>
          <w:p w14:paraId="6F9AED0E"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1. Quy hoạch chung đô thị phải được cấp có thẩm quyền phê duyệt và công bố công khai tại địa bàn.</w:t>
            </w:r>
          </w:p>
        </w:tc>
        <w:tc>
          <w:tcPr>
            <w:tcW w:w="491" w:type="pct"/>
            <w:tcBorders>
              <w:top w:val="single" w:sz="4" w:space="0" w:color="auto"/>
              <w:left w:val="single" w:sz="4" w:space="0" w:color="auto"/>
              <w:bottom w:val="single" w:sz="4" w:space="0" w:color="auto"/>
              <w:right w:val="single" w:sz="4" w:space="0" w:color="auto"/>
            </w:tcBorders>
            <w:vAlign w:val="center"/>
            <w:hideMark/>
          </w:tcPr>
          <w:p w14:paraId="25851944"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7E26FDD2" w14:textId="77777777" w:rsidR="000D1F3D" w:rsidRPr="00F70772" w:rsidRDefault="000D1F3D" w:rsidP="00FB1875">
            <w:pPr>
              <w:spacing w:after="120" w:line="234" w:lineRule="atLeast"/>
              <w:jc w:val="center"/>
              <w:rPr>
                <w:rFonts w:eastAsia="Times New Roman"/>
                <w:b/>
                <w:color w:val="000000"/>
                <w:sz w:val="24"/>
                <w:szCs w:val="24"/>
              </w:rPr>
            </w:pPr>
            <w:r w:rsidRPr="00F70772">
              <w:rPr>
                <w:rFonts w:eastAsia="Times New Roman"/>
                <w:b/>
                <w:color w:val="000000"/>
                <w:sz w:val="24"/>
                <w:szCs w:val="24"/>
              </w:rPr>
              <w:t>Sở Xây dựng</w:t>
            </w:r>
          </w:p>
        </w:tc>
        <w:tc>
          <w:tcPr>
            <w:tcW w:w="430" w:type="pct"/>
            <w:tcBorders>
              <w:top w:val="single" w:sz="4" w:space="0" w:color="auto"/>
              <w:left w:val="single" w:sz="4" w:space="0" w:color="auto"/>
              <w:bottom w:val="single" w:sz="4" w:space="0" w:color="auto"/>
              <w:right w:val="single" w:sz="4" w:space="0" w:color="auto"/>
            </w:tcBorders>
          </w:tcPr>
          <w:p w14:paraId="38E4635E" w14:textId="77777777" w:rsidR="000D1F3D" w:rsidRPr="00F70772" w:rsidRDefault="000D1F3D" w:rsidP="00FB1875">
            <w:pPr>
              <w:spacing w:after="120" w:line="234" w:lineRule="atLeast"/>
              <w:jc w:val="center"/>
              <w:rPr>
                <w:b/>
                <w:color w:val="000000"/>
                <w:sz w:val="24"/>
                <w:szCs w:val="24"/>
              </w:rPr>
            </w:pPr>
          </w:p>
        </w:tc>
      </w:tr>
      <w:tr w:rsidR="003B56C7" w:rsidRPr="00B31862" w14:paraId="4049F1D2"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15017613"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741B6821"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2. Công trình công cộng xây mới đúng quy hoạch; có kiến trúc hài hòa, đảm bảo quy chuẩn, tiêu chuẩn xây dựng hiện hành.</w:t>
            </w:r>
          </w:p>
        </w:tc>
        <w:tc>
          <w:tcPr>
            <w:tcW w:w="491" w:type="pct"/>
            <w:tcBorders>
              <w:top w:val="single" w:sz="4" w:space="0" w:color="auto"/>
              <w:left w:val="single" w:sz="4" w:space="0" w:color="auto"/>
              <w:bottom w:val="single" w:sz="4" w:space="0" w:color="auto"/>
              <w:right w:val="single" w:sz="4" w:space="0" w:color="auto"/>
            </w:tcBorders>
            <w:vAlign w:val="center"/>
            <w:hideMark/>
          </w:tcPr>
          <w:p w14:paraId="5A76A0CA"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14034751"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5CD3B169"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5C024BAE"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6FCED59C"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6CE5B715" w14:textId="2EAF3269"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 xml:space="preserve">3. Trụ sở </w:t>
            </w:r>
            <w:r w:rsidR="00D84F3A">
              <w:rPr>
                <w:rFonts w:eastAsia="Times New Roman"/>
                <w:color w:val="000000"/>
                <w:sz w:val="24"/>
                <w:szCs w:val="24"/>
              </w:rPr>
              <w:t>UBND</w:t>
            </w:r>
            <w:r w:rsidRPr="00F70772">
              <w:rPr>
                <w:rFonts w:eastAsia="Times New Roman"/>
                <w:color w:val="000000"/>
                <w:sz w:val="24"/>
                <w:szCs w:val="24"/>
                <w:lang w:val="vi-VN"/>
              </w:rPr>
              <w:t xml:space="preserve"> phường, thị trấn, nhà văn hóa, trường học, trạm y tế được xây mới hoặc cải tạo, nâng cấp đảm bảo tiêu chuẩn, quy chuẩn được quản lý và sử dụng đúng mục đích.</w:t>
            </w:r>
          </w:p>
        </w:tc>
        <w:tc>
          <w:tcPr>
            <w:tcW w:w="491" w:type="pct"/>
            <w:tcBorders>
              <w:top w:val="single" w:sz="4" w:space="0" w:color="auto"/>
              <w:left w:val="single" w:sz="4" w:space="0" w:color="auto"/>
              <w:bottom w:val="single" w:sz="4" w:space="0" w:color="auto"/>
              <w:right w:val="single" w:sz="4" w:space="0" w:color="auto"/>
            </w:tcBorders>
            <w:vAlign w:val="center"/>
            <w:hideMark/>
          </w:tcPr>
          <w:p w14:paraId="43AD92BF"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74E37570"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551D318A"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00679190"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5F1E362A"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2510CEF0"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4. Số hộ có nhà xây kiên cố phù hợp với kiến trúc chung của đô thị.</w:t>
            </w:r>
          </w:p>
        </w:tc>
        <w:tc>
          <w:tcPr>
            <w:tcW w:w="491" w:type="pct"/>
            <w:tcBorders>
              <w:top w:val="single" w:sz="4" w:space="0" w:color="auto"/>
              <w:left w:val="single" w:sz="4" w:space="0" w:color="auto"/>
              <w:bottom w:val="single" w:sz="4" w:space="0" w:color="auto"/>
              <w:right w:val="single" w:sz="4" w:space="0" w:color="auto"/>
            </w:tcBorders>
            <w:vAlign w:val="center"/>
            <w:hideMark/>
          </w:tcPr>
          <w:p w14:paraId="10DF9353"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70%</w:t>
            </w:r>
          </w:p>
        </w:tc>
        <w:tc>
          <w:tcPr>
            <w:tcW w:w="983" w:type="pct"/>
            <w:vMerge/>
            <w:tcBorders>
              <w:top w:val="single" w:sz="4" w:space="0" w:color="auto"/>
              <w:left w:val="single" w:sz="4" w:space="0" w:color="auto"/>
              <w:bottom w:val="single" w:sz="4" w:space="0" w:color="auto"/>
              <w:right w:val="single" w:sz="4" w:space="0" w:color="auto"/>
            </w:tcBorders>
            <w:vAlign w:val="center"/>
          </w:tcPr>
          <w:p w14:paraId="6C238B3A"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2AA11321"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50A5812C"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2047FA1C"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0452D1E1"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5. Quản lý, khai thác, sử dụng hiệu quả các công trình công cộng trên địa bàn, phục vụ lợi ích công cộng; không có trường hợp lấn chiếm, sử dụng trái phép đất công và công trình công cộng.</w:t>
            </w:r>
          </w:p>
        </w:tc>
        <w:tc>
          <w:tcPr>
            <w:tcW w:w="491" w:type="pct"/>
            <w:tcBorders>
              <w:top w:val="single" w:sz="4" w:space="0" w:color="auto"/>
              <w:left w:val="single" w:sz="4" w:space="0" w:color="auto"/>
              <w:bottom w:val="single" w:sz="4" w:space="0" w:color="auto"/>
              <w:right w:val="single" w:sz="4" w:space="0" w:color="auto"/>
            </w:tcBorders>
            <w:vAlign w:val="center"/>
            <w:hideMark/>
          </w:tcPr>
          <w:p w14:paraId="784A4E18"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55A2F91C"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683B93E4"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238FE847"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78594BAC"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14B90BC2"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6. Tổ dân phố trong phường, thị trấn vận động nhân dân thường xuyên tham gia bảo vệ cơ sở hạ tầng đô thị và giữ gìn vệ sinh môi trường.</w:t>
            </w:r>
          </w:p>
        </w:tc>
        <w:tc>
          <w:tcPr>
            <w:tcW w:w="491" w:type="pct"/>
            <w:tcBorders>
              <w:top w:val="single" w:sz="4" w:space="0" w:color="auto"/>
              <w:left w:val="single" w:sz="4" w:space="0" w:color="auto"/>
              <w:bottom w:val="single" w:sz="4" w:space="0" w:color="auto"/>
              <w:right w:val="single" w:sz="4" w:space="0" w:color="auto"/>
            </w:tcBorders>
            <w:vAlign w:val="center"/>
            <w:hideMark/>
          </w:tcPr>
          <w:p w14:paraId="1A04D823"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46E47534"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45713876"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14ABD986"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62CEA45D"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2C8462F2"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7. Không có nhà tạm, nhà dột nát.</w:t>
            </w:r>
          </w:p>
        </w:tc>
        <w:tc>
          <w:tcPr>
            <w:tcW w:w="491" w:type="pct"/>
            <w:tcBorders>
              <w:top w:val="single" w:sz="4" w:space="0" w:color="auto"/>
              <w:left w:val="single" w:sz="4" w:space="0" w:color="auto"/>
              <w:bottom w:val="single" w:sz="4" w:space="0" w:color="auto"/>
              <w:right w:val="single" w:sz="4" w:space="0" w:color="auto"/>
            </w:tcBorders>
            <w:vAlign w:val="center"/>
            <w:hideMark/>
          </w:tcPr>
          <w:p w14:paraId="6DD4AB9D"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12C88DBD"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32F24E1F"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1A0A40E6" w14:textId="77777777" w:rsidTr="00157C5E">
        <w:tc>
          <w:tcPr>
            <w:tcW w:w="932" w:type="pct"/>
            <w:vMerge w:val="restart"/>
            <w:tcBorders>
              <w:top w:val="single" w:sz="4" w:space="0" w:color="auto"/>
              <w:left w:val="single" w:sz="4" w:space="0" w:color="auto"/>
              <w:bottom w:val="single" w:sz="4" w:space="0" w:color="auto"/>
              <w:right w:val="single" w:sz="4" w:space="0" w:color="auto"/>
            </w:tcBorders>
            <w:vAlign w:val="center"/>
            <w:hideMark/>
          </w:tcPr>
          <w:p w14:paraId="1FC4B07D" w14:textId="77777777" w:rsidR="000D1F3D" w:rsidRPr="00F70772" w:rsidRDefault="000D1F3D" w:rsidP="00DB1902">
            <w:pPr>
              <w:spacing w:line="234" w:lineRule="atLeast"/>
              <w:jc w:val="both"/>
              <w:rPr>
                <w:rFonts w:eastAsia="Times New Roman"/>
                <w:color w:val="000000"/>
                <w:sz w:val="24"/>
                <w:szCs w:val="24"/>
              </w:rPr>
            </w:pPr>
            <w:bookmarkStart w:id="27" w:name="dieu_2_2"/>
            <w:r w:rsidRPr="00F70772">
              <w:rPr>
                <w:rFonts w:eastAsia="Times New Roman"/>
                <w:b/>
                <w:bCs/>
                <w:color w:val="000000"/>
                <w:sz w:val="24"/>
                <w:szCs w:val="24"/>
                <w:lang w:val="vi-VN"/>
              </w:rPr>
              <w:t>2. Giao thông đô thị</w:t>
            </w:r>
            <w:bookmarkEnd w:id="27"/>
          </w:p>
        </w:tc>
        <w:tc>
          <w:tcPr>
            <w:tcW w:w="2163" w:type="pct"/>
            <w:tcBorders>
              <w:top w:val="single" w:sz="4" w:space="0" w:color="auto"/>
              <w:left w:val="single" w:sz="4" w:space="0" w:color="auto"/>
              <w:bottom w:val="single" w:sz="4" w:space="0" w:color="auto"/>
              <w:right w:val="single" w:sz="4" w:space="0" w:color="auto"/>
            </w:tcBorders>
            <w:hideMark/>
          </w:tcPr>
          <w:p w14:paraId="57B377D6"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1. Các tuyến đường trên địa bàn phường, thị trấn được rải nhựa hoặc bê tông hóa theo quy hoạch; các tuyến phố chính đều có vỉa hè, điện chiếu sáng, cây xanh, cây bóng mát.</w:t>
            </w:r>
          </w:p>
        </w:tc>
        <w:tc>
          <w:tcPr>
            <w:tcW w:w="491" w:type="pct"/>
            <w:tcBorders>
              <w:top w:val="single" w:sz="4" w:space="0" w:color="auto"/>
              <w:left w:val="single" w:sz="4" w:space="0" w:color="auto"/>
              <w:bottom w:val="single" w:sz="4" w:space="0" w:color="auto"/>
              <w:right w:val="single" w:sz="4" w:space="0" w:color="auto"/>
            </w:tcBorders>
            <w:vAlign w:val="center"/>
            <w:hideMark/>
          </w:tcPr>
          <w:p w14:paraId="1B093113"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4AAC61B2" w14:textId="77777777" w:rsidR="000D1F3D" w:rsidRPr="00F70772" w:rsidRDefault="000D1F3D" w:rsidP="00FB1875">
            <w:pPr>
              <w:spacing w:after="120" w:line="234" w:lineRule="atLeast"/>
              <w:jc w:val="center"/>
              <w:rPr>
                <w:rFonts w:eastAsia="Times New Roman"/>
                <w:b/>
                <w:color w:val="000000"/>
                <w:sz w:val="24"/>
                <w:szCs w:val="24"/>
                <w:lang w:val="vi-VN"/>
              </w:rPr>
            </w:pPr>
            <w:r w:rsidRPr="00F70772">
              <w:rPr>
                <w:rFonts w:eastAsia="Times New Roman"/>
                <w:b/>
                <w:color w:val="000000"/>
                <w:sz w:val="24"/>
                <w:szCs w:val="24"/>
              </w:rPr>
              <w:t>Sở Giao thông vận tải</w:t>
            </w:r>
          </w:p>
        </w:tc>
        <w:tc>
          <w:tcPr>
            <w:tcW w:w="430" w:type="pct"/>
            <w:tcBorders>
              <w:top w:val="single" w:sz="4" w:space="0" w:color="auto"/>
              <w:left w:val="single" w:sz="4" w:space="0" w:color="auto"/>
              <w:bottom w:val="single" w:sz="4" w:space="0" w:color="auto"/>
              <w:right w:val="single" w:sz="4" w:space="0" w:color="auto"/>
            </w:tcBorders>
          </w:tcPr>
          <w:p w14:paraId="522CC18E" w14:textId="77777777" w:rsidR="000D1F3D" w:rsidRPr="00F70772" w:rsidRDefault="000D1F3D" w:rsidP="00FB1875">
            <w:pPr>
              <w:spacing w:after="120" w:line="234" w:lineRule="atLeast"/>
              <w:jc w:val="center"/>
              <w:rPr>
                <w:b/>
                <w:color w:val="000000"/>
                <w:sz w:val="24"/>
                <w:szCs w:val="24"/>
              </w:rPr>
            </w:pPr>
          </w:p>
        </w:tc>
      </w:tr>
      <w:tr w:rsidR="003B56C7" w:rsidRPr="00B31862" w14:paraId="31D975FD"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16688901"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435CAFD9"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2. Hệ thống điều khiển giao thông, đèn tín hiệu, biển chỉ dẫn được lắp đặt đầy đủ theo quy định.</w:t>
            </w:r>
          </w:p>
        </w:tc>
        <w:tc>
          <w:tcPr>
            <w:tcW w:w="491" w:type="pct"/>
            <w:tcBorders>
              <w:top w:val="single" w:sz="4" w:space="0" w:color="auto"/>
              <w:left w:val="single" w:sz="4" w:space="0" w:color="auto"/>
              <w:bottom w:val="single" w:sz="4" w:space="0" w:color="auto"/>
              <w:right w:val="single" w:sz="4" w:space="0" w:color="auto"/>
            </w:tcBorders>
            <w:vAlign w:val="center"/>
            <w:hideMark/>
          </w:tcPr>
          <w:p w14:paraId="55D2F26B"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18AAE3DE"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6EF46BD3"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31420286"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7E9039F5"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7E0C5E0B"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3. Hành lang an toàn giao thông đảm bảo mỹ quan đô thị; không có hiện tượng lấn chiếm lòng đường, vỉa hè kinh doanh, buôn bán, vi phạm trật tự an toàn giao thông.</w:t>
            </w:r>
          </w:p>
        </w:tc>
        <w:tc>
          <w:tcPr>
            <w:tcW w:w="491" w:type="pct"/>
            <w:tcBorders>
              <w:top w:val="single" w:sz="4" w:space="0" w:color="auto"/>
              <w:left w:val="single" w:sz="4" w:space="0" w:color="auto"/>
              <w:bottom w:val="single" w:sz="4" w:space="0" w:color="auto"/>
              <w:right w:val="single" w:sz="4" w:space="0" w:color="auto"/>
            </w:tcBorders>
            <w:vAlign w:val="center"/>
            <w:hideMark/>
          </w:tcPr>
          <w:p w14:paraId="3B80B785"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540D35F8"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19DC3DF8"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6C18A408"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4C67A7B2" w14:textId="77777777" w:rsidR="000D1F3D" w:rsidRPr="00F70772" w:rsidRDefault="000D1F3D" w:rsidP="001C387B">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3F992969" w14:textId="77777777" w:rsidR="000D1F3D" w:rsidRPr="00F70772" w:rsidRDefault="000D1F3D" w:rsidP="001C387B">
            <w:pPr>
              <w:spacing w:after="120" w:line="234" w:lineRule="atLeast"/>
              <w:jc w:val="both"/>
              <w:rPr>
                <w:rFonts w:eastAsia="Times New Roman"/>
                <w:color w:val="000000"/>
                <w:sz w:val="24"/>
                <w:szCs w:val="24"/>
              </w:rPr>
            </w:pPr>
            <w:r w:rsidRPr="00F70772">
              <w:rPr>
                <w:rFonts w:eastAsia="Times New Roman"/>
                <w:color w:val="000000"/>
                <w:sz w:val="24"/>
                <w:szCs w:val="24"/>
                <w:lang w:val="vi-VN"/>
              </w:rPr>
              <w:t>4. Hệ thống đường điện trên địa bàn phường, thị trấn an toàn theo quy định.</w:t>
            </w:r>
          </w:p>
        </w:tc>
        <w:tc>
          <w:tcPr>
            <w:tcW w:w="491" w:type="pct"/>
            <w:tcBorders>
              <w:top w:val="single" w:sz="4" w:space="0" w:color="auto"/>
              <w:left w:val="single" w:sz="4" w:space="0" w:color="auto"/>
              <w:bottom w:val="single" w:sz="4" w:space="0" w:color="auto"/>
              <w:right w:val="single" w:sz="4" w:space="0" w:color="auto"/>
            </w:tcBorders>
            <w:vAlign w:val="center"/>
            <w:hideMark/>
          </w:tcPr>
          <w:p w14:paraId="71D68180" w14:textId="77777777" w:rsidR="000D1F3D" w:rsidRPr="00F70772" w:rsidRDefault="000D1F3D" w:rsidP="001C387B">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4D32FBF8" w14:textId="77777777" w:rsidR="000D1F3D" w:rsidRPr="00F70772" w:rsidRDefault="000D1F3D" w:rsidP="008D260B">
            <w:pPr>
              <w:spacing w:after="120" w:line="234" w:lineRule="atLeast"/>
              <w:jc w:val="center"/>
              <w:rPr>
                <w:rFonts w:eastAsia="Times New Roman"/>
                <w:b/>
                <w:color w:val="000000"/>
                <w:sz w:val="24"/>
                <w:szCs w:val="24"/>
                <w:lang w:val="vi-VN"/>
              </w:rPr>
            </w:pPr>
            <w:r w:rsidRPr="00F70772">
              <w:rPr>
                <w:b/>
                <w:sz w:val="24"/>
                <w:szCs w:val="24"/>
              </w:rPr>
              <w:t xml:space="preserve">Sở </w:t>
            </w:r>
            <w:r w:rsidR="001E21B2" w:rsidRPr="00F70772">
              <w:rPr>
                <w:b/>
                <w:sz w:val="24"/>
                <w:szCs w:val="24"/>
              </w:rPr>
              <w:t>Công Thương</w:t>
            </w:r>
          </w:p>
        </w:tc>
        <w:tc>
          <w:tcPr>
            <w:tcW w:w="430" w:type="pct"/>
            <w:vMerge w:val="restart"/>
            <w:tcBorders>
              <w:top w:val="single" w:sz="4" w:space="0" w:color="auto"/>
              <w:left w:val="single" w:sz="4" w:space="0" w:color="auto"/>
              <w:bottom w:val="single" w:sz="4" w:space="0" w:color="auto"/>
              <w:right w:val="single" w:sz="4" w:space="0" w:color="auto"/>
            </w:tcBorders>
          </w:tcPr>
          <w:p w14:paraId="37F9254C" w14:textId="77777777" w:rsidR="000D1F3D" w:rsidRPr="00F70772" w:rsidRDefault="000D1F3D" w:rsidP="00332F49">
            <w:pPr>
              <w:spacing w:after="120" w:line="234" w:lineRule="atLeast"/>
              <w:jc w:val="both"/>
              <w:rPr>
                <w:color w:val="000000"/>
                <w:sz w:val="24"/>
                <w:szCs w:val="24"/>
              </w:rPr>
            </w:pPr>
          </w:p>
        </w:tc>
      </w:tr>
      <w:tr w:rsidR="003B56C7" w:rsidRPr="00B31862" w14:paraId="1CA1D74F"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0859B56E"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7491ED70"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5. Số hộ sử dụng điện thường xuyên, an toàn.</w:t>
            </w:r>
          </w:p>
        </w:tc>
        <w:tc>
          <w:tcPr>
            <w:tcW w:w="491" w:type="pct"/>
            <w:tcBorders>
              <w:top w:val="single" w:sz="4" w:space="0" w:color="auto"/>
              <w:left w:val="single" w:sz="4" w:space="0" w:color="auto"/>
              <w:bottom w:val="single" w:sz="4" w:space="0" w:color="auto"/>
              <w:right w:val="single" w:sz="4" w:space="0" w:color="auto"/>
            </w:tcBorders>
            <w:vAlign w:val="center"/>
            <w:hideMark/>
          </w:tcPr>
          <w:p w14:paraId="1D4ECF89"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737C7955"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vMerge/>
            <w:tcBorders>
              <w:top w:val="single" w:sz="4" w:space="0" w:color="auto"/>
              <w:left w:val="single" w:sz="4" w:space="0" w:color="auto"/>
              <w:bottom w:val="single" w:sz="4" w:space="0" w:color="auto"/>
              <w:right w:val="single" w:sz="4" w:space="0" w:color="auto"/>
            </w:tcBorders>
          </w:tcPr>
          <w:p w14:paraId="0947A56C"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0D197C4F"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07CDB896"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7A2EFF85"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6. Tỷ lệ đường phố chính được chiếu sáng.</w:t>
            </w:r>
          </w:p>
        </w:tc>
        <w:tc>
          <w:tcPr>
            <w:tcW w:w="491" w:type="pct"/>
            <w:tcBorders>
              <w:top w:val="single" w:sz="4" w:space="0" w:color="auto"/>
              <w:left w:val="single" w:sz="4" w:space="0" w:color="auto"/>
              <w:bottom w:val="single" w:sz="4" w:space="0" w:color="auto"/>
              <w:right w:val="single" w:sz="4" w:space="0" w:color="auto"/>
            </w:tcBorders>
            <w:vAlign w:val="center"/>
            <w:hideMark/>
          </w:tcPr>
          <w:p w14:paraId="780D97E2"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90%</w:t>
            </w:r>
          </w:p>
        </w:tc>
        <w:tc>
          <w:tcPr>
            <w:tcW w:w="983" w:type="pct"/>
            <w:vMerge/>
            <w:tcBorders>
              <w:top w:val="single" w:sz="4" w:space="0" w:color="auto"/>
              <w:left w:val="single" w:sz="4" w:space="0" w:color="auto"/>
              <w:bottom w:val="single" w:sz="4" w:space="0" w:color="auto"/>
              <w:right w:val="single" w:sz="4" w:space="0" w:color="auto"/>
            </w:tcBorders>
            <w:vAlign w:val="center"/>
          </w:tcPr>
          <w:p w14:paraId="3C88C1FF"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vMerge/>
            <w:tcBorders>
              <w:top w:val="single" w:sz="4" w:space="0" w:color="auto"/>
              <w:left w:val="single" w:sz="4" w:space="0" w:color="auto"/>
              <w:bottom w:val="single" w:sz="4" w:space="0" w:color="auto"/>
              <w:right w:val="single" w:sz="4" w:space="0" w:color="auto"/>
            </w:tcBorders>
          </w:tcPr>
          <w:p w14:paraId="65872814"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0FA6EBF4"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25C28B89"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336FE063"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7. Tỷ lệ đường khu nhà ở, ngõ phố được chiếu sáng.</w:t>
            </w:r>
          </w:p>
        </w:tc>
        <w:tc>
          <w:tcPr>
            <w:tcW w:w="491" w:type="pct"/>
            <w:tcBorders>
              <w:top w:val="single" w:sz="4" w:space="0" w:color="auto"/>
              <w:left w:val="single" w:sz="4" w:space="0" w:color="auto"/>
              <w:bottom w:val="single" w:sz="4" w:space="0" w:color="auto"/>
              <w:right w:val="single" w:sz="4" w:space="0" w:color="auto"/>
            </w:tcBorders>
            <w:vAlign w:val="center"/>
            <w:hideMark/>
          </w:tcPr>
          <w:p w14:paraId="65FFF2BB"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70%</w:t>
            </w:r>
          </w:p>
        </w:tc>
        <w:tc>
          <w:tcPr>
            <w:tcW w:w="983" w:type="pct"/>
            <w:vMerge/>
            <w:tcBorders>
              <w:top w:val="single" w:sz="4" w:space="0" w:color="auto"/>
              <w:left w:val="single" w:sz="4" w:space="0" w:color="auto"/>
              <w:bottom w:val="single" w:sz="4" w:space="0" w:color="auto"/>
              <w:right w:val="single" w:sz="4" w:space="0" w:color="auto"/>
            </w:tcBorders>
            <w:vAlign w:val="center"/>
          </w:tcPr>
          <w:p w14:paraId="270FD5B0"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vMerge/>
            <w:tcBorders>
              <w:top w:val="single" w:sz="4" w:space="0" w:color="auto"/>
              <w:left w:val="single" w:sz="4" w:space="0" w:color="auto"/>
              <w:bottom w:val="single" w:sz="4" w:space="0" w:color="auto"/>
              <w:right w:val="single" w:sz="4" w:space="0" w:color="auto"/>
            </w:tcBorders>
          </w:tcPr>
          <w:p w14:paraId="25858E0A"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12C07F45" w14:textId="77777777" w:rsidTr="00157C5E">
        <w:tc>
          <w:tcPr>
            <w:tcW w:w="932" w:type="pct"/>
            <w:vMerge w:val="restart"/>
            <w:tcBorders>
              <w:top w:val="single" w:sz="4" w:space="0" w:color="auto"/>
              <w:left w:val="single" w:sz="4" w:space="0" w:color="auto"/>
              <w:bottom w:val="single" w:sz="4" w:space="0" w:color="auto"/>
              <w:right w:val="single" w:sz="4" w:space="0" w:color="auto"/>
            </w:tcBorders>
            <w:vAlign w:val="center"/>
            <w:hideMark/>
          </w:tcPr>
          <w:p w14:paraId="11B6ACB6" w14:textId="77777777" w:rsidR="000D1F3D" w:rsidRPr="00F70772" w:rsidRDefault="000D1F3D" w:rsidP="00B826C0">
            <w:pPr>
              <w:spacing w:line="234" w:lineRule="atLeast"/>
              <w:jc w:val="both"/>
              <w:rPr>
                <w:rFonts w:eastAsia="Times New Roman"/>
                <w:color w:val="000000"/>
                <w:sz w:val="24"/>
                <w:szCs w:val="24"/>
              </w:rPr>
            </w:pPr>
            <w:bookmarkStart w:id="28" w:name="dieu_3_2"/>
            <w:r w:rsidRPr="00F70772">
              <w:rPr>
                <w:rFonts w:eastAsia="Times New Roman"/>
                <w:b/>
                <w:bCs/>
                <w:color w:val="000000"/>
                <w:sz w:val="24"/>
                <w:szCs w:val="24"/>
                <w:lang w:val="vi-VN"/>
              </w:rPr>
              <w:t>3. Môi trường và an toàn thực phẩm đô thị</w:t>
            </w:r>
            <w:bookmarkEnd w:id="28"/>
          </w:p>
        </w:tc>
        <w:tc>
          <w:tcPr>
            <w:tcW w:w="2163" w:type="pct"/>
            <w:tcBorders>
              <w:top w:val="single" w:sz="4" w:space="0" w:color="auto"/>
              <w:left w:val="single" w:sz="4" w:space="0" w:color="auto"/>
              <w:bottom w:val="single" w:sz="4" w:space="0" w:color="auto"/>
              <w:right w:val="single" w:sz="4" w:space="0" w:color="auto"/>
            </w:tcBorders>
            <w:hideMark/>
          </w:tcPr>
          <w:p w14:paraId="280C7705"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1. Trồng cây xanh công cộng tại các đường phố, khu vui chơi; các hộ gia đình trồng hoa, cây xanh trong khuôn viên gia đình, trên địa bàn khu dân cư.</w:t>
            </w:r>
          </w:p>
        </w:tc>
        <w:tc>
          <w:tcPr>
            <w:tcW w:w="491" w:type="pct"/>
            <w:tcBorders>
              <w:top w:val="single" w:sz="4" w:space="0" w:color="auto"/>
              <w:left w:val="single" w:sz="4" w:space="0" w:color="auto"/>
              <w:bottom w:val="single" w:sz="4" w:space="0" w:color="auto"/>
              <w:right w:val="single" w:sz="4" w:space="0" w:color="auto"/>
            </w:tcBorders>
            <w:vAlign w:val="center"/>
            <w:hideMark/>
          </w:tcPr>
          <w:p w14:paraId="013EB770"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5E0FF523" w14:textId="77777777" w:rsidR="000D1F3D" w:rsidRPr="00F70772" w:rsidRDefault="000D1F3D" w:rsidP="00FB1875">
            <w:pPr>
              <w:spacing w:after="120" w:line="234" w:lineRule="atLeast"/>
              <w:jc w:val="center"/>
              <w:rPr>
                <w:rFonts w:eastAsia="Times New Roman"/>
                <w:b/>
                <w:color w:val="000000"/>
                <w:sz w:val="24"/>
                <w:szCs w:val="24"/>
              </w:rPr>
            </w:pPr>
            <w:r w:rsidRPr="00F70772">
              <w:rPr>
                <w:rFonts w:eastAsia="Times New Roman"/>
                <w:b/>
                <w:color w:val="000000"/>
                <w:sz w:val="24"/>
                <w:szCs w:val="24"/>
              </w:rPr>
              <w:t>Sở Tài nguyên - Môi trường</w:t>
            </w:r>
          </w:p>
        </w:tc>
        <w:tc>
          <w:tcPr>
            <w:tcW w:w="430" w:type="pct"/>
            <w:tcBorders>
              <w:top w:val="single" w:sz="4" w:space="0" w:color="auto"/>
              <w:left w:val="single" w:sz="4" w:space="0" w:color="auto"/>
              <w:bottom w:val="single" w:sz="4" w:space="0" w:color="auto"/>
              <w:right w:val="single" w:sz="4" w:space="0" w:color="auto"/>
            </w:tcBorders>
          </w:tcPr>
          <w:p w14:paraId="253C3B6D" w14:textId="77777777" w:rsidR="000D1F3D" w:rsidRPr="00F70772" w:rsidRDefault="000D1F3D" w:rsidP="00FB1875">
            <w:pPr>
              <w:spacing w:after="120" w:line="234" w:lineRule="atLeast"/>
              <w:jc w:val="center"/>
              <w:rPr>
                <w:b/>
                <w:color w:val="000000"/>
                <w:sz w:val="24"/>
                <w:szCs w:val="24"/>
              </w:rPr>
            </w:pPr>
          </w:p>
        </w:tc>
      </w:tr>
      <w:tr w:rsidR="003B56C7" w:rsidRPr="00B31862" w14:paraId="0167FB07"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7DDF3628"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772D904B"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2. Doanh nghiệp, cơ sở sản xuất kinh doanh, hộ sản xuất kinh doanh cá thể, hộ dân trên địa bàn phải đạt các tiêu chuẩn vệ sinh môi trường theo quy định; chất thải, nước thải, rác thải được thu gom, xử lý đúng quy định.</w:t>
            </w:r>
          </w:p>
        </w:tc>
        <w:tc>
          <w:tcPr>
            <w:tcW w:w="491" w:type="pct"/>
            <w:tcBorders>
              <w:top w:val="single" w:sz="4" w:space="0" w:color="auto"/>
              <w:left w:val="single" w:sz="4" w:space="0" w:color="auto"/>
              <w:bottom w:val="single" w:sz="4" w:space="0" w:color="auto"/>
              <w:right w:val="single" w:sz="4" w:space="0" w:color="auto"/>
            </w:tcBorders>
            <w:vAlign w:val="center"/>
            <w:hideMark/>
          </w:tcPr>
          <w:p w14:paraId="2A057F83"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2FF99E94"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16457361"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08EF8A43"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0D15E428"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1BDE973F"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3. Số hộ gia đình sử dụng nước sạch theo quy định.</w:t>
            </w:r>
          </w:p>
        </w:tc>
        <w:tc>
          <w:tcPr>
            <w:tcW w:w="491" w:type="pct"/>
            <w:tcBorders>
              <w:top w:val="single" w:sz="4" w:space="0" w:color="auto"/>
              <w:left w:val="single" w:sz="4" w:space="0" w:color="auto"/>
              <w:bottom w:val="single" w:sz="4" w:space="0" w:color="auto"/>
              <w:right w:val="single" w:sz="4" w:space="0" w:color="auto"/>
            </w:tcBorders>
            <w:vAlign w:val="center"/>
            <w:hideMark/>
          </w:tcPr>
          <w:p w14:paraId="455CFA28"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100%</w:t>
            </w:r>
          </w:p>
        </w:tc>
        <w:tc>
          <w:tcPr>
            <w:tcW w:w="983" w:type="pct"/>
            <w:vMerge/>
            <w:tcBorders>
              <w:top w:val="single" w:sz="4" w:space="0" w:color="auto"/>
              <w:left w:val="single" w:sz="4" w:space="0" w:color="auto"/>
              <w:bottom w:val="single" w:sz="4" w:space="0" w:color="auto"/>
              <w:right w:val="single" w:sz="4" w:space="0" w:color="auto"/>
            </w:tcBorders>
            <w:vAlign w:val="center"/>
          </w:tcPr>
          <w:p w14:paraId="1AF59D73"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5BA5F687"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61411081"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6897F16C"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2815A835"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4. Số hộ gia đình có nhà tiêu, nhà tắm, bể chứa nước sinh hoạt hợp vệ sinh và đảm bảo 3 sạch.</w:t>
            </w:r>
          </w:p>
        </w:tc>
        <w:tc>
          <w:tcPr>
            <w:tcW w:w="491" w:type="pct"/>
            <w:tcBorders>
              <w:top w:val="single" w:sz="4" w:space="0" w:color="auto"/>
              <w:left w:val="single" w:sz="4" w:space="0" w:color="auto"/>
              <w:bottom w:val="single" w:sz="4" w:space="0" w:color="auto"/>
              <w:right w:val="single" w:sz="4" w:space="0" w:color="auto"/>
            </w:tcBorders>
            <w:vAlign w:val="center"/>
            <w:hideMark/>
          </w:tcPr>
          <w:p w14:paraId="61E2C947"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100%</w:t>
            </w:r>
          </w:p>
        </w:tc>
        <w:tc>
          <w:tcPr>
            <w:tcW w:w="983" w:type="pct"/>
            <w:vMerge/>
            <w:tcBorders>
              <w:top w:val="single" w:sz="4" w:space="0" w:color="auto"/>
              <w:left w:val="single" w:sz="4" w:space="0" w:color="auto"/>
              <w:bottom w:val="single" w:sz="4" w:space="0" w:color="auto"/>
              <w:right w:val="single" w:sz="4" w:space="0" w:color="auto"/>
            </w:tcBorders>
            <w:vAlign w:val="center"/>
          </w:tcPr>
          <w:p w14:paraId="54508255"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2FA4D30B"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09C4051F"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182317F5"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155AC57C"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5. Hộ gia đình và cơ sở sản xuất, kinh doanh thực phẩm tuân thủ các quy định về đảm bảo an toàn thực phẩm.</w:t>
            </w:r>
          </w:p>
        </w:tc>
        <w:tc>
          <w:tcPr>
            <w:tcW w:w="491" w:type="pct"/>
            <w:tcBorders>
              <w:top w:val="single" w:sz="4" w:space="0" w:color="auto"/>
              <w:left w:val="single" w:sz="4" w:space="0" w:color="auto"/>
              <w:bottom w:val="single" w:sz="4" w:space="0" w:color="auto"/>
              <w:right w:val="single" w:sz="4" w:space="0" w:color="auto"/>
            </w:tcBorders>
            <w:vAlign w:val="center"/>
            <w:hideMark/>
          </w:tcPr>
          <w:p w14:paraId="5656D15B"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100%</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5BAA6972" w14:textId="77777777" w:rsidR="000D1F3D" w:rsidRPr="00F70772" w:rsidRDefault="000D1F3D" w:rsidP="00FB1875">
            <w:pPr>
              <w:spacing w:after="120" w:line="234" w:lineRule="atLeast"/>
              <w:jc w:val="center"/>
              <w:rPr>
                <w:rFonts w:eastAsia="Times New Roman"/>
                <w:b/>
                <w:color w:val="000000"/>
                <w:sz w:val="24"/>
                <w:szCs w:val="24"/>
                <w:lang w:val="vi-VN"/>
              </w:rPr>
            </w:pPr>
            <w:r w:rsidRPr="00F70772">
              <w:rPr>
                <w:rFonts w:eastAsia="Times New Roman"/>
                <w:b/>
                <w:color w:val="000000"/>
                <w:sz w:val="24"/>
                <w:szCs w:val="24"/>
              </w:rPr>
              <w:t>Sở Y tế</w:t>
            </w:r>
          </w:p>
        </w:tc>
        <w:tc>
          <w:tcPr>
            <w:tcW w:w="430" w:type="pct"/>
            <w:tcBorders>
              <w:top w:val="single" w:sz="4" w:space="0" w:color="auto"/>
              <w:left w:val="single" w:sz="4" w:space="0" w:color="auto"/>
              <w:bottom w:val="single" w:sz="4" w:space="0" w:color="auto"/>
              <w:right w:val="single" w:sz="4" w:space="0" w:color="auto"/>
            </w:tcBorders>
          </w:tcPr>
          <w:p w14:paraId="339C2F01" w14:textId="77777777" w:rsidR="000D1F3D" w:rsidRPr="00F70772" w:rsidRDefault="000D1F3D" w:rsidP="00FB1875">
            <w:pPr>
              <w:spacing w:after="120" w:line="234" w:lineRule="atLeast"/>
              <w:jc w:val="center"/>
              <w:rPr>
                <w:b/>
                <w:color w:val="000000"/>
                <w:sz w:val="24"/>
                <w:szCs w:val="24"/>
              </w:rPr>
            </w:pPr>
          </w:p>
        </w:tc>
      </w:tr>
      <w:tr w:rsidR="003B56C7" w:rsidRPr="00B31862" w14:paraId="765A0B6F"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40051BE0"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1F0B4142"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6. Không để xảy ra tình trạng ngộ độc thực phẩm lớn (≥30 người mắc) trên địa bàn quản lý.</w:t>
            </w:r>
          </w:p>
        </w:tc>
        <w:tc>
          <w:tcPr>
            <w:tcW w:w="491" w:type="pct"/>
            <w:tcBorders>
              <w:top w:val="single" w:sz="4" w:space="0" w:color="auto"/>
              <w:left w:val="single" w:sz="4" w:space="0" w:color="auto"/>
              <w:bottom w:val="single" w:sz="4" w:space="0" w:color="auto"/>
              <w:right w:val="single" w:sz="4" w:space="0" w:color="auto"/>
            </w:tcBorders>
            <w:vAlign w:val="center"/>
            <w:hideMark/>
          </w:tcPr>
          <w:p w14:paraId="0DD35580"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7F83BEC7"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7C3AC9BB"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3DC663A7" w14:textId="77777777" w:rsidTr="00157C5E">
        <w:tc>
          <w:tcPr>
            <w:tcW w:w="932" w:type="pct"/>
            <w:vMerge w:val="restart"/>
            <w:tcBorders>
              <w:top w:val="single" w:sz="4" w:space="0" w:color="auto"/>
              <w:left w:val="single" w:sz="4" w:space="0" w:color="auto"/>
              <w:bottom w:val="single" w:sz="4" w:space="0" w:color="auto"/>
              <w:right w:val="single" w:sz="4" w:space="0" w:color="auto"/>
            </w:tcBorders>
            <w:vAlign w:val="center"/>
            <w:hideMark/>
          </w:tcPr>
          <w:p w14:paraId="77758EF1" w14:textId="77777777" w:rsidR="000D1F3D" w:rsidRPr="00F70772" w:rsidRDefault="000D1F3D" w:rsidP="00B826C0">
            <w:pPr>
              <w:spacing w:line="234" w:lineRule="atLeast"/>
              <w:jc w:val="both"/>
              <w:rPr>
                <w:rFonts w:eastAsia="Times New Roman"/>
                <w:color w:val="000000"/>
                <w:sz w:val="24"/>
                <w:szCs w:val="24"/>
              </w:rPr>
            </w:pPr>
            <w:r w:rsidRPr="00F70772">
              <w:rPr>
                <w:rFonts w:eastAsia="Times New Roman"/>
                <w:b/>
                <w:bCs/>
                <w:color w:val="000000"/>
                <w:sz w:val="24"/>
                <w:szCs w:val="24"/>
                <w:lang w:val="vi-VN"/>
              </w:rPr>
              <w:t>4. An ninh, trật tự đô thị</w:t>
            </w:r>
          </w:p>
        </w:tc>
        <w:tc>
          <w:tcPr>
            <w:tcW w:w="2163" w:type="pct"/>
            <w:tcBorders>
              <w:top w:val="single" w:sz="4" w:space="0" w:color="auto"/>
              <w:left w:val="single" w:sz="4" w:space="0" w:color="auto"/>
              <w:bottom w:val="single" w:sz="4" w:space="0" w:color="auto"/>
              <w:right w:val="single" w:sz="4" w:space="0" w:color="auto"/>
            </w:tcBorders>
            <w:hideMark/>
          </w:tcPr>
          <w:p w14:paraId="73F9A9DC"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1. Không để xảy ra hoạt động chống đảng, chống chính quyền, phá hoại khối đại đoàn kết.</w:t>
            </w:r>
          </w:p>
        </w:tc>
        <w:tc>
          <w:tcPr>
            <w:tcW w:w="491" w:type="pct"/>
            <w:tcBorders>
              <w:top w:val="single" w:sz="4" w:space="0" w:color="auto"/>
              <w:left w:val="single" w:sz="4" w:space="0" w:color="auto"/>
              <w:bottom w:val="single" w:sz="4" w:space="0" w:color="auto"/>
              <w:right w:val="single" w:sz="4" w:space="0" w:color="auto"/>
            </w:tcBorders>
            <w:vAlign w:val="center"/>
            <w:hideMark/>
          </w:tcPr>
          <w:p w14:paraId="4BF655EE"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444B72CA" w14:textId="77777777" w:rsidR="000D1F3D" w:rsidRPr="00F70772" w:rsidRDefault="000D1F3D" w:rsidP="00FB1875">
            <w:pPr>
              <w:spacing w:after="120" w:line="234" w:lineRule="atLeast"/>
              <w:jc w:val="center"/>
              <w:rPr>
                <w:rFonts w:eastAsia="Times New Roman"/>
                <w:b/>
                <w:color w:val="000000"/>
                <w:sz w:val="24"/>
                <w:szCs w:val="24"/>
              </w:rPr>
            </w:pPr>
            <w:r w:rsidRPr="00F70772">
              <w:rPr>
                <w:rFonts w:eastAsia="Times New Roman"/>
                <w:b/>
                <w:color w:val="000000"/>
                <w:sz w:val="24"/>
                <w:szCs w:val="24"/>
              </w:rPr>
              <w:t>Công an Tỉnh</w:t>
            </w:r>
          </w:p>
        </w:tc>
        <w:tc>
          <w:tcPr>
            <w:tcW w:w="430" w:type="pct"/>
            <w:tcBorders>
              <w:top w:val="single" w:sz="4" w:space="0" w:color="auto"/>
              <w:left w:val="single" w:sz="4" w:space="0" w:color="auto"/>
              <w:bottom w:val="single" w:sz="4" w:space="0" w:color="auto"/>
              <w:right w:val="single" w:sz="4" w:space="0" w:color="auto"/>
            </w:tcBorders>
          </w:tcPr>
          <w:p w14:paraId="1D7F755E" w14:textId="77777777" w:rsidR="000D1F3D" w:rsidRPr="00F70772" w:rsidRDefault="000D1F3D" w:rsidP="00FB1875">
            <w:pPr>
              <w:spacing w:after="120" w:line="234" w:lineRule="atLeast"/>
              <w:jc w:val="center"/>
              <w:rPr>
                <w:b/>
                <w:color w:val="000000"/>
                <w:sz w:val="24"/>
                <w:szCs w:val="24"/>
              </w:rPr>
            </w:pPr>
          </w:p>
        </w:tc>
      </w:tr>
      <w:tr w:rsidR="003B56C7" w:rsidRPr="00B31862" w14:paraId="2E5155AA"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7EE9C299"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68DB6BFA"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2. Không để xảy ra các hoạt động phá hoại các mục tiêu, công trình trọng điểm về kinh tế, văn hóa, xã hội, an ninh quốc gia.</w:t>
            </w:r>
          </w:p>
        </w:tc>
        <w:tc>
          <w:tcPr>
            <w:tcW w:w="491" w:type="pct"/>
            <w:tcBorders>
              <w:top w:val="single" w:sz="4" w:space="0" w:color="auto"/>
              <w:left w:val="single" w:sz="4" w:space="0" w:color="auto"/>
              <w:bottom w:val="single" w:sz="4" w:space="0" w:color="auto"/>
              <w:right w:val="single" w:sz="4" w:space="0" w:color="auto"/>
            </w:tcBorders>
            <w:vAlign w:val="center"/>
            <w:hideMark/>
          </w:tcPr>
          <w:p w14:paraId="44CA5486"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21197871"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692E3FC5"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6C360926"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01502038"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79F0C66D"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3. Không để xảy ra hoạt động tín ngưỡng, tôn giáo trái pháp luật; hoạt động lợi dụng tín ngưỡng, tôn giáo, dân tộc, tranh chấp, khiếu kiện phức tạp về an ninh trật tự.</w:t>
            </w:r>
          </w:p>
        </w:tc>
        <w:tc>
          <w:tcPr>
            <w:tcW w:w="491" w:type="pct"/>
            <w:tcBorders>
              <w:top w:val="single" w:sz="4" w:space="0" w:color="auto"/>
              <w:left w:val="single" w:sz="4" w:space="0" w:color="auto"/>
              <w:bottom w:val="single" w:sz="4" w:space="0" w:color="auto"/>
              <w:right w:val="single" w:sz="4" w:space="0" w:color="auto"/>
            </w:tcBorders>
            <w:vAlign w:val="center"/>
            <w:hideMark/>
          </w:tcPr>
          <w:p w14:paraId="24F94BBF"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0ADB9F0E"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26718633"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41334509"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7009E09A"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45FA6011"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4. Không để xảy ra hoạt động kích động, xúi giục, cưỡng ép, dụ dỗ, mua chuộc, lôi kéo người khác tập trung đông người khiếu nại, gây rối an ninh, trật tự công cộng hoặc lợi dụng việc khiếu nại để tuyên truyền chống nhà nước; xuyên tạc, vu khống, đe dọa, xúc phạm uy tín, danh dự của cơ quan, tổ chức, người có trách nhiệm được phân công giải quyết khiếu nại, tố cáo.</w:t>
            </w:r>
          </w:p>
        </w:tc>
        <w:tc>
          <w:tcPr>
            <w:tcW w:w="491" w:type="pct"/>
            <w:tcBorders>
              <w:top w:val="single" w:sz="4" w:space="0" w:color="auto"/>
              <w:left w:val="single" w:sz="4" w:space="0" w:color="auto"/>
              <w:bottom w:val="single" w:sz="4" w:space="0" w:color="auto"/>
              <w:right w:val="single" w:sz="4" w:space="0" w:color="auto"/>
            </w:tcBorders>
            <w:vAlign w:val="center"/>
            <w:hideMark/>
          </w:tcPr>
          <w:p w14:paraId="31444A36"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23DFD1E2"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5C83A3E4"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07479F41"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66EC30A0"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0E125979"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5. Thực hiện tốt công tác phòng, chống tội phạm, tệ nạn xã hội và xây dựng phong trào toàn dân bảo vệ an ninh Tổ quốc. Tỷ lệ tội phạm, vi phạm pháp luật, tai nạn giao thông không tăng so với năm trước; không có vụ việc về cháy, nổ, tai nạn giao thông từ nghiêm trọng trở lên (trừ trường hợp bất khả kháng), không có đối tượng tham gia đua xe và không để xảy ra tình trạng đua xe trái phép trên địa bàn.</w:t>
            </w:r>
          </w:p>
        </w:tc>
        <w:tc>
          <w:tcPr>
            <w:tcW w:w="491" w:type="pct"/>
            <w:tcBorders>
              <w:top w:val="single" w:sz="4" w:space="0" w:color="auto"/>
              <w:left w:val="single" w:sz="4" w:space="0" w:color="auto"/>
              <w:bottom w:val="single" w:sz="4" w:space="0" w:color="auto"/>
              <w:right w:val="single" w:sz="4" w:space="0" w:color="auto"/>
            </w:tcBorders>
            <w:vAlign w:val="center"/>
            <w:hideMark/>
          </w:tcPr>
          <w:p w14:paraId="70FF2748"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0792FB6E"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2CC4719F"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5A4FE134"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61B546D2"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026AC7B3"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6. Phường, thị trấn đạt tiêu chuẩn an toàn về an ninh, trật tự.</w:t>
            </w:r>
          </w:p>
        </w:tc>
        <w:tc>
          <w:tcPr>
            <w:tcW w:w="491" w:type="pct"/>
            <w:tcBorders>
              <w:top w:val="single" w:sz="4" w:space="0" w:color="auto"/>
              <w:left w:val="single" w:sz="4" w:space="0" w:color="auto"/>
              <w:bottom w:val="single" w:sz="4" w:space="0" w:color="auto"/>
              <w:right w:val="single" w:sz="4" w:space="0" w:color="auto"/>
            </w:tcBorders>
            <w:vAlign w:val="center"/>
            <w:hideMark/>
          </w:tcPr>
          <w:p w14:paraId="557BD699"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0AE48ABF"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7CAB7FB9"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1CD82B4B" w14:textId="77777777" w:rsidTr="00157C5E">
        <w:tc>
          <w:tcPr>
            <w:tcW w:w="932" w:type="pct"/>
            <w:vMerge w:val="restart"/>
            <w:tcBorders>
              <w:top w:val="single" w:sz="4" w:space="0" w:color="auto"/>
              <w:left w:val="single" w:sz="4" w:space="0" w:color="auto"/>
              <w:bottom w:val="single" w:sz="4" w:space="0" w:color="auto"/>
              <w:right w:val="single" w:sz="4" w:space="0" w:color="auto"/>
            </w:tcBorders>
            <w:vAlign w:val="center"/>
            <w:hideMark/>
          </w:tcPr>
          <w:p w14:paraId="457F719D" w14:textId="77777777" w:rsidR="000D1F3D" w:rsidRPr="00F70772" w:rsidRDefault="000D1F3D" w:rsidP="00B826C0">
            <w:pPr>
              <w:spacing w:line="234" w:lineRule="atLeast"/>
              <w:jc w:val="both"/>
              <w:rPr>
                <w:rFonts w:eastAsia="Times New Roman"/>
                <w:color w:val="000000"/>
                <w:sz w:val="24"/>
                <w:szCs w:val="24"/>
              </w:rPr>
            </w:pPr>
            <w:bookmarkStart w:id="29" w:name="dieu_5_1"/>
            <w:r w:rsidRPr="00F70772">
              <w:rPr>
                <w:rFonts w:eastAsia="Times New Roman"/>
                <w:b/>
                <w:bCs/>
                <w:color w:val="000000"/>
                <w:sz w:val="24"/>
                <w:szCs w:val="24"/>
                <w:lang w:val="vi-VN"/>
              </w:rPr>
              <w:t>5. Thông tin, truyền thông đô thị</w:t>
            </w:r>
            <w:bookmarkEnd w:id="29"/>
          </w:p>
        </w:tc>
        <w:tc>
          <w:tcPr>
            <w:tcW w:w="2163" w:type="pct"/>
            <w:tcBorders>
              <w:top w:val="single" w:sz="4" w:space="0" w:color="auto"/>
              <w:left w:val="single" w:sz="4" w:space="0" w:color="auto"/>
              <w:bottom w:val="single" w:sz="4" w:space="0" w:color="auto"/>
              <w:right w:val="single" w:sz="4" w:space="0" w:color="auto"/>
            </w:tcBorders>
            <w:hideMark/>
          </w:tcPr>
          <w:p w14:paraId="45367930"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1. Phường, thị trấn có đài truyền thanh và hệ thống truyền thanh và loa truyền thanh thông minh đến các tổ dân phố.</w:t>
            </w:r>
          </w:p>
        </w:tc>
        <w:tc>
          <w:tcPr>
            <w:tcW w:w="491" w:type="pct"/>
            <w:tcBorders>
              <w:top w:val="single" w:sz="4" w:space="0" w:color="auto"/>
              <w:left w:val="single" w:sz="4" w:space="0" w:color="auto"/>
              <w:bottom w:val="single" w:sz="4" w:space="0" w:color="auto"/>
              <w:right w:val="single" w:sz="4" w:space="0" w:color="auto"/>
            </w:tcBorders>
            <w:vAlign w:val="center"/>
            <w:hideMark/>
          </w:tcPr>
          <w:p w14:paraId="55D40885"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4257A73D" w14:textId="77777777" w:rsidR="000D1F3D" w:rsidRPr="00F70772" w:rsidRDefault="000D1F3D" w:rsidP="00FB1875">
            <w:pPr>
              <w:spacing w:after="120" w:line="234" w:lineRule="atLeast"/>
              <w:jc w:val="center"/>
              <w:rPr>
                <w:rFonts w:eastAsia="Times New Roman"/>
                <w:b/>
                <w:color w:val="000000"/>
                <w:sz w:val="24"/>
                <w:szCs w:val="24"/>
              </w:rPr>
            </w:pPr>
            <w:r w:rsidRPr="00F70772">
              <w:rPr>
                <w:rFonts w:eastAsia="Times New Roman"/>
                <w:b/>
                <w:color w:val="000000"/>
                <w:sz w:val="24"/>
                <w:szCs w:val="24"/>
              </w:rPr>
              <w:t>Sở Thông tin - Truyền thông</w:t>
            </w:r>
          </w:p>
        </w:tc>
        <w:tc>
          <w:tcPr>
            <w:tcW w:w="430" w:type="pct"/>
            <w:tcBorders>
              <w:top w:val="single" w:sz="4" w:space="0" w:color="auto"/>
              <w:left w:val="single" w:sz="4" w:space="0" w:color="auto"/>
              <w:bottom w:val="single" w:sz="4" w:space="0" w:color="auto"/>
              <w:right w:val="single" w:sz="4" w:space="0" w:color="auto"/>
            </w:tcBorders>
          </w:tcPr>
          <w:p w14:paraId="37B7AF98" w14:textId="77777777" w:rsidR="000D1F3D" w:rsidRPr="00F70772" w:rsidRDefault="000D1F3D" w:rsidP="00FB1875">
            <w:pPr>
              <w:spacing w:after="120" w:line="234" w:lineRule="atLeast"/>
              <w:jc w:val="center"/>
              <w:rPr>
                <w:b/>
                <w:color w:val="000000"/>
                <w:sz w:val="24"/>
                <w:szCs w:val="24"/>
              </w:rPr>
            </w:pPr>
          </w:p>
        </w:tc>
      </w:tr>
      <w:tr w:rsidR="003B56C7" w:rsidRPr="00B31862" w14:paraId="668B7BA3"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2C01A441"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56071A71"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2. Phường, thị trấn được trang bị sử dụng công nghệ viễn thông, Internet bằng các nội dung về phường, thị trấn có mạng nội bộ (LAN) bảo đảm an toàn an ninh mạng; cán bộ, công chức phường, thị trấn được trang bị máy tính và có kết nối Internet băng rộng.</w:t>
            </w:r>
          </w:p>
        </w:tc>
        <w:tc>
          <w:tcPr>
            <w:tcW w:w="491" w:type="pct"/>
            <w:tcBorders>
              <w:top w:val="single" w:sz="4" w:space="0" w:color="auto"/>
              <w:left w:val="single" w:sz="4" w:space="0" w:color="auto"/>
              <w:bottom w:val="single" w:sz="4" w:space="0" w:color="auto"/>
              <w:right w:val="single" w:sz="4" w:space="0" w:color="auto"/>
            </w:tcBorders>
            <w:vAlign w:val="center"/>
            <w:hideMark/>
          </w:tcPr>
          <w:p w14:paraId="698E502B"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13A669C6"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723496D6"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6A2B4D05"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10130BA3"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45B22383"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3. Phường, thị trấn ứng dụng công nghệ thông tin trong công tác quản lý, điều hành bằng các nội dung cụ thể hơn về ứng dụng hệ thống một cửa điện tử, sử dụng các phần mềm dùng chung và ứng dụng chữ ký số trong quản lý điều hành tại phường, thị trấn.</w:t>
            </w:r>
          </w:p>
        </w:tc>
        <w:tc>
          <w:tcPr>
            <w:tcW w:w="491" w:type="pct"/>
            <w:tcBorders>
              <w:top w:val="single" w:sz="4" w:space="0" w:color="auto"/>
              <w:left w:val="single" w:sz="4" w:space="0" w:color="auto"/>
              <w:bottom w:val="single" w:sz="4" w:space="0" w:color="auto"/>
              <w:right w:val="single" w:sz="4" w:space="0" w:color="auto"/>
            </w:tcBorders>
            <w:vAlign w:val="center"/>
            <w:hideMark/>
          </w:tcPr>
          <w:p w14:paraId="5E093460"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222B3446"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6E811C65"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3EE68E90"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1A369C40"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3C14F826"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4. Các hộ gia đình có thiết bị nghe nhìn thông minh, có thuê bao Internet băng rộng và tỷ lệ người dân sử dụng điện thoại di động thông minh.</w:t>
            </w:r>
          </w:p>
        </w:tc>
        <w:tc>
          <w:tcPr>
            <w:tcW w:w="491" w:type="pct"/>
            <w:tcBorders>
              <w:top w:val="single" w:sz="4" w:space="0" w:color="auto"/>
              <w:left w:val="single" w:sz="4" w:space="0" w:color="auto"/>
              <w:bottom w:val="single" w:sz="4" w:space="0" w:color="auto"/>
              <w:right w:val="single" w:sz="4" w:space="0" w:color="auto"/>
            </w:tcBorders>
            <w:vAlign w:val="center"/>
            <w:hideMark/>
          </w:tcPr>
          <w:p w14:paraId="0B80ACCA"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100%</w:t>
            </w:r>
          </w:p>
        </w:tc>
        <w:tc>
          <w:tcPr>
            <w:tcW w:w="983" w:type="pct"/>
            <w:vMerge/>
            <w:tcBorders>
              <w:top w:val="single" w:sz="4" w:space="0" w:color="auto"/>
              <w:left w:val="single" w:sz="4" w:space="0" w:color="auto"/>
              <w:bottom w:val="single" w:sz="4" w:space="0" w:color="auto"/>
              <w:right w:val="single" w:sz="4" w:space="0" w:color="auto"/>
            </w:tcBorders>
            <w:vAlign w:val="center"/>
          </w:tcPr>
          <w:p w14:paraId="627172D5"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354F5116"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44B465FC"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2DF7EE6C"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1B828359"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5. Có kênh giao tiếp chính thức trên mạng xã hội của Việt Nam (Zalo, Mocha, Lotus, Gapo,...).</w:t>
            </w:r>
          </w:p>
        </w:tc>
        <w:tc>
          <w:tcPr>
            <w:tcW w:w="491" w:type="pct"/>
            <w:tcBorders>
              <w:top w:val="single" w:sz="4" w:space="0" w:color="auto"/>
              <w:left w:val="single" w:sz="4" w:space="0" w:color="auto"/>
              <w:bottom w:val="single" w:sz="4" w:space="0" w:color="auto"/>
              <w:right w:val="single" w:sz="4" w:space="0" w:color="auto"/>
            </w:tcBorders>
            <w:vAlign w:val="center"/>
            <w:hideMark/>
          </w:tcPr>
          <w:p w14:paraId="78F5A633"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02F5ED90" w14:textId="77777777" w:rsidR="000D1F3D" w:rsidRPr="00F70772" w:rsidRDefault="000D1F3D" w:rsidP="00FB187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2FA76AAE"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0BD08DC2" w14:textId="77777777" w:rsidTr="00157C5E">
        <w:tc>
          <w:tcPr>
            <w:tcW w:w="932" w:type="pct"/>
            <w:vMerge w:val="restart"/>
            <w:tcBorders>
              <w:top w:val="single" w:sz="4" w:space="0" w:color="auto"/>
              <w:left w:val="single" w:sz="4" w:space="0" w:color="auto"/>
              <w:bottom w:val="single" w:sz="4" w:space="0" w:color="auto"/>
              <w:right w:val="single" w:sz="4" w:space="0" w:color="auto"/>
            </w:tcBorders>
            <w:vAlign w:val="center"/>
            <w:hideMark/>
          </w:tcPr>
          <w:p w14:paraId="57B95E0B" w14:textId="77777777" w:rsidR="000D1F3D" w:rsidRPr="00F70772" w:rsidRDefault="000D1F3D" w:rsidP="000C2003">
            <w:pPr>
              <w:spacing w:line="234" w:lineRule="atLeast"/>
              <w:jc w:val="both"/>
              <w:rPr>
                <w:rFonts w:eastAsia="Times New Roman"/>
                <w:color w:val="000000"/>
                <w:sz w:val="24"/>
                <w:szCs w:val="24"/>
              </w:rPr>
            </w:pPr>
            <w:bookmarkStart w:id="30" w:name="dieu_6_1"/>
            <w:r w:rsidRPr="00F70772">
              <w:rPr>
                <w:rFonts w:eastAsia="Times New Roman"/>
                <w:b/>
                <w:bCs/>
                <w:color w:val="000000"/>
                <w:sz w:val="24"/>
                <w:szCs w:val="24"/>
                <w:lang w:val="vi-VN"/>
              </w:rPr>
              <w:t>6. Việc làm, thu nhập bình quân, hộ nghèo đô thị</w:t>
            </w:r>
            <w:bookmarkEnd w:id="30"/>
          </w:p>
        </w:tc>
        <w:tc>
          <w:tcPr>
            <w:tcW w:w="2163" w:type="pct"/>
            <w:tcBorders>
              <w:top w:val="single" w:sz="4" w:space="0" w:color="auto"/>
              <w:left w:val="single" w:sz="4" w:space="0" w:color="auto"/>
              <w:bottom w:val="single" w:sz="4" w:space="0" w:color="auto"/>
              <w:right w:val="single" w:sz="4" w:space="0" w:color="auto"/>
            </w:tcBorders>
            <w:hideMark/>
          </w:tcPr>
          <w:p w14:paraId="7D59C29B"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1. Tỷ lệ người có việc làm trên dân số trong độ tuổi lao động có khả năng tham gia lao động từ 90% trở lên (đối với phường), 80% trở lên (đối với thị trấn).</w:t>
            </w:r>
          </w:p>
        </w:tc>
        <w:tc>
          <w:tcPr>
            <w:tcW w:w="491" w:type="pct"/>
            <w:tcBorders>
              <w:top w:val="single" w:sz="4" w:space="0" w:color="auto"/>
              <w:left w:val="single" w:sz="4" w:space="0" w:color="auto"/>
              <w:bottom w:val="single" w:sz="4" w:space="0" w:color="auto"/>
              <w:right w:val="single" w:sz="4" w:space="0" w:color="auto"/>
            </w:tcBorders>
            <w:vAlign w:val="center"/>
            <w:hideMark/>
          </w:tcPr>
          <w:p w14:paraId="778BA2C0"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tcBorders>
              <w:top w:val="single" w:sz="4" w:space="0" w:color="auto"/>
              <w:left w:val="single" w:sz="4" w:space="0" w:color="auto"/>
              <w:bottom w:val="single" w:sz="4" w:space="0" w:color="auto"/>
              <w:right w:val="single" w:sz="4" w:space="0" w:color="auto"/>
            </w:tcBorders>
            <w:vAlign w:val="center"/>
          </w:tcPr>
          <w:p w14:paraId="42EF9610" w14:textId="77777777" w:rsidR="000D1F3D" w:rsidRPr="00F70772" w:rsidRDefault="000D1F3D" w:rsidP="00085425">
            <w:pPr>
              <w:spacing w:after="120" w:line="234" w:lineRule="atLeast"/>
              <w:jc w:val="center"/>
              <w:rPr>
                <w:rFonts w:eastAsia="Times New Roman"/>
                <w:b/>
                <w:color w:val="000000"/>
                <w:sz w:val="24"/>
                <w:szCs w:val="24"/>
                <w:lang w:val="vi-VN"/>
              </w:rPr>
            </w:pPr>
            <w:r w:rsidRPr="00F70772">
              <w:rPr>
                <w:rFonts w:eastAsia="Times New Roman"/>
                <w:b/>
                <w:color w:val="000000"/>
                <w:sz w:val="24"/>
                <w:szCs w:val="24"/>
              </w:rPr>
              <w:t>Sở Lao động, Thương binh - Xã hội</w:t>
            </w:r>
          </w:p>
        </w:tc>
        <w:tc>
          <w:tcPr>
            <w:tcW w:w="430" w:type="pct"/>
            <w:tcBorders>
              <w:top w:val="single" w:sz="4" w:space="0" w:color="auto"/>
              <w:left w:val="single" w:sz="4" w:space="0" w:color="auto"/>
              <w:bottom w:val="single" w:sz="4" w:space="0" w:color="auto"/>
              <w:right w:val="single" w:sz="4" w:space="0" w:color="auto"/>
            </w:tcBorders>
          </w:tcPr>
          <w:p w14:paraId="7C5CB674" w14:textId="77777777" w:rsidR="000D1F3D" w:rsidRPr="00F70772" w:rsidRDefault="000D1F3D" w:rsidP="00FB1875">
            <w:pPr>
              <w:spacing w:after="120" w:line="234" w:lineRule="atLeast"/>
              <w:jc w:val="center"/>
              <w:rPr>
                <w:b/>
                <w:color w:val="000000"/>
                <w:sz w:val="24"/>
                <w:szCs w:val="24"/>
              </w:rPr>
            </w:pPr>
          </w:p>
        </w:tc>
      </w:tr>
      <w:tr w:rsidR="003B56C7" w:rsidRPr="00B31862" w14:paraId="297DF24D"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5ADB0AA4" w14:textId="77777777" w:rsidR="000D1F3D" w:rsidRPr="00F70772" w:rsidRDefault="000D1F3D" w:rsidP="000C2003">
            <w:pPr>
              <w:jc w:val="both"/>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20341424" w14:textId="77777777" w:rsidR="000D1F3D" w:rsidRPr="00F70772" w:rsidRDefault="000D1F3D" w:rsidP="00270758">
            <w:pPr>
              <w:spacing w:after="120" w:line="234" w:lineRule="atLeast"/>
              <w:jc w:val="both"/>
              <w:rPr>
                <w:rFonts w:eastAsia="Times New Roman"/>
                <w:color w:val="000000"/>
                <w:sz w:val="24"/>
                <w:szCs w:val="24"/>
              </w:rPr>
            </w:pPr>
            <w:r w:rsidRPr="00F70772">
              <w:rPr>
                <w:rFonts w:eastAsia="Times New Roman"/>
                <w:color w:val="000000"/>
                <w:sz w:val="24"/>
                <w:szCs w:val="24"/>
                <w:lang w:val="vi-VN"/>
              </w:rPr>
              <w:t>2. Thu nhập bình quân đầu người bằng hoặc cao hơn thu nhập bì</w:t>
            </w:r>
            <w:r w:rsidR="00270758" w:rsidRPr="00F70772">
              <w:rPr>
                <w:rFonts w:eastAsia="Times New Roman"/>
                <w:color w:val="000000"/>
                <w:sz w:val="24"/>
                <w:szCs w:val="24"/>
                <w:lang w:val="vi-VN"/>
              </w:rPr>
              <w:t>nh quân đầu người của toàn tỉnh</w:t>
            </w:r>
            <w:r w:rsidRPr="00F70772">
              <w:rPr>
                <w:rFonts w:eastAsia="Times New Roman"/>
                <w:color w:val="000000"/>
                <w:sz w:val="24"/>
                <w:szCs w:val="24"/>
                <w:lang w:val="vi-VN"/>
              </w:rPr>
              <w:t>.</w:t>
            </w:r>
          </w:p>
        </w:tc>
        <w:tc>
          <w:tcPr>
            <w:tcW w:w="491" w:type="pct"/>
            <w:tcBorders>
              <w:top w:val="single" w:sz="4" w:space="0" w:color="auto"/>
              <w:left w:val="single" w:sz="4" w:space="0" w:color="auto"/>
              <w:bottom w:val="single" w:sz="4" w:space="0" w:color="auto"/>
              <w:right w:val="single" w:sz="4" w:space="0" w:color="auto"/>
            </w:tcBorders>
            <w:vAlign w:val="center"/>
            <w:hideMark/>
          </w:tcPr>
          <w:p w14:paraId="08F56566"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tcBorders>
              <w:top w:val="single" w:sz="4" w:space="0" w:color="auto"/>
              <w:left w:val="single" w:sz="4" w:space="0" w:color="auto"/>
              <w:bottom w:val="single" w:sz="4" w:space="0" w:color="auto"/>
              <w:right w:val="single" w:sz="4" w:space="0" w:color="auto"/>
            </w:tcBorders>
            <w:vAlign w:val="center"/>
          </w:tcPr>
          <w:p w14:paraId="493FB5FF" w14:textId="1E22C480" w:rsidR="000D1F3D" w:rsidRPr="00F70772" w:rsidRDefault="000D1F3D" w:rsidP="00085425">
            <w:pPr>
              <w:spacing w:after="120" w:line="234" w:lineRule="atLeast"/>
              <w:jc w:val="center"/>
              <w:rPr>
                <w:rFonts w:eastAsia="Times New Roman"/>
                <w:b/>
                <w:sz w:val="24"/>
                <w:szCs w:val="24"/>
                <w:lang w:val="vi-VN"/>
              </w:rPr>
            </w:pPr>
            <w:r w:rsidRPr="00F70772">
              <w:rPr>
                <w:b/>
                <w:sz w:val="24"/>
                <w:szCs w:val="24"/>
              </w:rPr>
              <w:t>Cục Thống kê Tỉnh</w:t>
            </w:r>
          </w:p>
        </w:tc>
        <w:tc>
          <w:tcPr>
            <w:tcW w:w="430" w:type="pct"/>
            <w:tcBorders>
              <w:top w:val="single" w:sz="4" w:space="0" w:color="auto"/>
              <w:left w:val="single" w:sz="4" w:space="0" w:color="auto"/>
              <w:bottom w:val="single" w:sz="4" w:space="0" w:color="auto"/>
              <w:right w:val="single" w:sz="4" w:space="0" w:color="auto"/>
            </w:tcBorders>
          </w:tcPr>
          <w:p w14:paraId="2C35DD77" w14:textId="77777777" w:rsidR="000D1F3D" w:rsidRPr="00F70772" w:rsidRDefault="000D1F3D" w:rsidP="005C5802">
            <w:pPr>
              <w:spacing w:after="120" w:line="234" w:lineRule="atLeast"/>
              <w:jc w:val="both"/>
              <w:rPr>
                <w:color w:val="000000"/>
                <w:sz w:val="24"/>
                <w:szCs w:val="24"/>
              </w:rPr>
            </w:pPr>
          </w:p>
        </w:tc>
      </w:tr>
      <w:tr w:rsidR="003B56C7" w:rsidRPr="00B31862" w14:paraId="46CB162F"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5FC5462B" w14:textId="77777777" w:rsidR="000D1F3D" w:rsidRPr="00F70772" w:rsidRDefault="000D1F3D" w:rsidP="000C2003">
            <w:pPr>
              <w:jc w:val="both"/>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2E21C36D" w14:textId="77777777" w:rsidR="000D1F3D" w:rsidRPr="00F70772" w:rsidRDefault="000D1F3D" w:rsidP="000A6833">
            <w:pPr>
              <w:spacing w:after="120" w:line="234" w:lineRule="atLeast"/>
              <w:jc w:val="both"/>
              <w:rPr>
                <w:rFonts w:eastAsia="Times New Roman"/>
                <w:color w:val="000000"/>
                <w:sz w:val="24"/>
                <w:szCs w:val="24"/>
              </w:rPr>
            </w:pPr>
            <w:r w:rsidRPr="00F70772">
              <w:rPr>
                <w:rFonts w:eastAsia="Times New Roman"/>
                <w:color w:val="000000"/>
                <w:sz w:val="24"/>
                <w:szCs w:val="24"/>
                <w:lang w:val="vi-VN"/>
              </w:rPr>
              <w:t xml:space="preserve">3. Tỷ lệ hộ nghèo đa chiều thấp hơn </w:t>
            </w:r>
            <w:r w:rsidRPr="00F70772">
              <w:rPr>
                <w:sz w:val="24"/>
                <w:szCs w:val="24"/>
              </w:rPr>
              <w:t>tỷ lệ hộ nghèo đa chiều chung của tỉnh tại năm đang xét.</w:t>
            </w:r>
          </w:p>
        </w:tc>
        <w:tc>
          <w:tcPr>
            <w:tcW w:w="491" w:type="pct"/>
            <w:tcBorders>
              <w:top w:val="single" w:sz="4" w:space="0" w:color="auto"/>
              <w:left w:val="single" w:sz="4" w:space="0" w:color="auto"/>
              <w:bottom w:val="single" w:sz="4" w:space="0" w:color="auto"/>
              <w:right w:val="single" w:sz="4" w:space="0" w:color="auto"/>
            </w:tcBorders>
            <w:vAlign w:val="center"/>
            <w:hideMark/>
          </w:tcPr>
          <w:p w14:paraId="60530456"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tcBorders>
              <w:top w:val="single" w:sz="4" w:space="0" w:color="auto"/>
              <w:left w:val="single" w:sz="4" w:space="0" w:color="auto"/>
              <w:bottom w:val="single" w:sz="4" w:space="0" w:color="auto"/>
              <w:right w:val="single" w:sz="4" w:space="0" w:color="auto"/>
            </w:tcBorders>
            <w:vAlign w:val="center"/>
          </w:tcPr>
          <w:p w14:paraId="6BDA4BFA" w14:textId="77777777" w:rsidR="000D1F3D" w:rsidRPr="00F70772" w:rsidRDefault="000D1F3D" w:rsidP="00085425">
            <w:pPr>
              <w:spacing w:after="120" w:line="234" w:lineRule="atLeast"/>
              <w:jc w:val="center"/>
              <w:rPr>
                <w:rFonts w:eastAsia="Times New Roman"/>
                <w:color w:val="000000"/>
                <w:sz w:val="24"/>
                <w:szCs w:val="24"/>
                <w:lang w:val="vi-VN"/>
              </w:rPr>
            </w:pPr>
            <w:r w:rsidRPr="00F70772">
              <w:rPr>
                <w:rFonts w:eastAsia="Times New Roman"/>
                <w:b/>
                <w:color w:val="000000"/>
                <w:sz w:val="24"/>
                <w:szCs w:val="24"/>
              </w:rPr>
              <w:t>Sở Lao động, Thương binh - Xã hội</w:t>
            </w:r>
          </w:p>
        </w:tc>
        <w:tc>
          <w:tcPr>
            <w:tcW w:w="430" w:type="pct"/>
            <w:tcBorders>
              <w:top w:val="single" w:sz="4" w:space="0" w:color="auto"/>
              <w:left w:val="single" w:sz="4" w:space="0" w:color="auto"/>
              <w:bottom w:val="single" w:sz="4" w:space="0" w:color="auto"/>
              <w:right w:val="single" w:sz="4" w:space="0" w:color="auto"/>
            </w:tcBorders>
          </w:tcPr>
          <w:p w14:paraId="30A1B5E0"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186006E6" w14:textId="77777777" w:rsidTr="00157C5E">
        <w:tc>
          <w:tcPr>
            <w:tcW w:w="932" w:type="pct"/>
            <w:vMerge w:val="restart"/>
            <w:tcBorders>
              <w:top w:val="single" w:sz="4" w:space="0" w:color="auto"/>
              <w:left w:val="single" w:sz="4" w:space="0" w:color="auto"/>
              <w:bottom w:val="single" w:sz="4" w:space="0" w:color="auto"/>
              <w:right w:val="single" w:sz="4" w:space="0" w:color="auto"/>
            </w:tcBorders>
            <w:vAlign w:val="center"/>
            <w:hideMark/>
          </w:tcPr>
          <w:p w14:paraId="781EF1AC" w14:textId="77777777" w:rsidR="000D1F3D" w:rsidRPr="00F70772" w:rsidRDefault="000D1F3D" w:rsidP="000C2003">
            <w:pPr>
              <w:spacing w:line="234" w:lineRule="atLeast"/>
              <w:jc w:val="both"/>
              <w:rPr>
                <w:rFonts w:eastAsia="Times New Roman"/>
                <w:color w:val="000000"/>
                <w:sz w:val="24"/>
                <w:szCs w:val="24"/>
              </w:rPr>
            </w:pPr>
            <w:bookmarkStart w:id="31" w:name="dieu_7_1"/>
            <w:r w:rsidRPr="00F70772">
              <w:rPr>
                <w:rFonts w:eastAsia="Times New Roman"/>
                <w:b/>
                <w:bCs/>
                <w:color w:val="000000"/>
                <w:sz w:val="24"/>
                <w:szCs w:val="24"/>
                <w:lang w:val="vi-VN"/>
              </w:rPr>
              <w:t>7. Văn hóa, thể thao đô thị</w:t>
            </w:r>
            <w:bookmarkEnd w:id="31"/>
          </w:p>
        </w:tc>
        <w:tc>
          <w:tcPr>
            <w:tcW w:w="2163" w:type="pct"/>
            <w:tcBorders>
              <w:top w:val="single" w:sz="4" w:space="0" w:color="auto"/>
              <w:left w:val="single" w:sz="4" w:space="0" w:color="auto"/>
              <w:bottom w:val="single" w:sz="4" w:space="0" w:color="auto"/>
              <w:right w:val="single" w:sz="4" w:space="0" w:color="auto"/>
            </w:tcBorders>
            <w:hideMark/>
          </w:tcPr>
          <w:p w14:paraId="562A4334"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1. Có Trung tâm Văn hóa - Thể thao hoặc Nhà văn hóa có cơ sở vật chất, trang thiết bị bảo đảm, được quản lý sử dụng đúng mục đích.</w:t>
            </w:r>
          </w:p>
        </w:tc>
        <w:tc>
          <w:tcPr>
            <w:tcW w:w="491" w:type="pct"/>
            <w:tcBorders>
              <w:top w:val="single" w:sz="4" w:space="0" w:color="auto"/>
              <w:left w:val="single" w:sz="4" w:space="0" w:color="auto"/>
              <w:bottom w:val="single" w:sz="4" w:space="0" w:color="auto"/>
              <w:right w:val="single" w:sz="4" w:space="0" w:color="auto"/>
            </w:tcBorders>
            <w:vAlign w:val="center"/>
            <w:hideMark/>
          </w:tcPr>
          <w:p w14:paraId="2E60F523"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58A911FC" w14:textId="77777777" w:rsidR="000D1F3D" w:rsidRPr="00F70772" w:rsidRDefault="000D1F3D" w:rsidP="00085425">
            <w:pPr>
              <w:spacing w:after="120" w:line="234" w:lineRule="atLeast"/>
              <w:jc w:val="center"/>
              <w:rPr>
                <w:rFonts w:eastAsia="Times New Roman"/>
                <w:b/>
                <w:color w:val="000000"/>
                <w:sz w:val="24"/>
                <w:szCs w:val="24"/>
              </w:rPr>
            </w:pPr>
            <w:r w:rsidRPr="00F70772">
              <w:rPr>
                <w:rFonts w:eastAsia="Times New Roman"/>
                <w:b/>
                <w:color w:val="000000"/>
                <w:sz w:val="24"/>
                <w:szCs w:val="24"/>
              </w:rPr>
              <w:t>Sở Văn hóa, Thể thao và Du lịch</w:t>
            </w:r>
          </w:p>
          <w:p w14:paraId="6923DB51" w14:textId="77777777" w:rsidR="000D1F3D" w:rsidRPr="00F70772" w:rsidRDefault="000D1F3D" w:rsidP="00085425">
            <w:pPr>
              <w:spacing w:before="120" w:after="120" w:line="234" w:lineRule="atLeast"/>
              <w:jc w:val="center"/>
              <w:rPr>
                <w:rFonts w:eastAsia="Times New Roman"/>
                <w:color w:val="000000"/>
                <w:sz w:val="24"/>
                <w:szCs w:val="24"/>
              </w:rPr>
            </w:pPr>
          </w:p>
        </w:tc>
        <w:tc>
          <w:tcPr>
            <w:tcW w:w="430" w:type="pct"/>
            <w:tcBorders>
              <w:top w:val="single" w:sz="4" w:space="0" w:color="auto"/>
              <w:left w:val="single" w:sz="4" w:space="0" w:color="auto"/>
              <w:bottom w:val="single" w:sz="4" w:space="0" w:color="auto"/>
              <w:right w:val="single" w:sz="4" w:space="0" w:color="auto"/>
            </w:tcBorders>
          </w:tcPr>
          <w:p w14:paraId="1FA1AC69" w14:textId="77777777" w:rsidR="000D1F3D" w:rsidRPr="00F70772" w:rsidRDefault="000D1F3D" w:rsidP="00FB1875">
            <w:pPr>
              <w:spacing w:after="120" w:line="234" w:lineRule="atLeast"/>
              <w:jc w:val="center"/>
              <w:rPr>
                <w:b/>
                <w:color w:val="000000"/>
                <w:sz w:val="24"/>
                <w:szCs w:val="24"/>
              </w:rPr>
            </w:pPr>
          </w:p>
        </w:tc>
      </w:tr>
      <w:tr w:rsidR="003B56C7" w:rsidRPr="00B31862" w14:paraId="1BBE72FF"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36F5555C"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7CD87FE9"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2. 90% tổ dân phố thuộc phường; 80% tổ dân phố thuộc thị trấn có điểm sinh hoạt văn hóa, thể thao, hoạt động thường xuyên, hiệu quả.</w:t>
            </w:r>
          </w:p>
        </w:tc>
        <w:tc>
          <w:tcPr>
            <w:tcW w:w="491" w:type="pct"/>
            <w:tcBorders>
              <w:top w:val="single" w:sz="4" w:space="0" w:color="auto"/>
              <w:left w:val="single" w:sz="4" w:space="0" w:color="auto"/>
              <w:bottom w:val="single" w:sz="4" w:space="0" w:color="auto"/>
              <w:right w:val="single" w:sz="4" w:space="0" w:color="auto"/>
            </w:tcBorders>
            <w:vAlign w:val="center"/>
            <w:hideMark/>
          </w:tcPr>
          <w:p w14:paraId="18B01784"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3682DED2" w14:textId="77777777" w:rsidR="000D1F3D" w:rsidRPr="00F70772" w:rsidRDefault="000D1F3D" w:rsidP="00085425">
            <w:pPr>
              <w:spacing w:before="120"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55AAFD26" w14:textId="77777777" w:rsidR="000D1F3D" w:rsidRPr="00F70772" w:rsidRDefault="000D1F3D" w:rsidP="00FB1875">
            <w:pPr>
              <w:spacing w:before="120" w:after="120" w:line="234" w:lineRule="atLeast"/>
              <w:jc w:val="center"/>
              <w:rPr>
                <w:color w:val="000000"/>
                <w:sz w:val="24"/>
                <w:szCs w:val="24"/>
                <w:lang w:val="vi-VN"/>
              </w:rPr>
            </w:pPr>
          </w:p>
        </w:tc>
      </w:tr>
      <w:tr w:rsidR="003B56C7" w:rsidRPr="00B31862" w14:paraId="27271561"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744E7275"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0089D9D6"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3. Số hộ gia đình thực hiện nếp sống văn minh trong việc cưới, việc tang, lễ hội và nếp sống văn minh đô thị theo các quy định của trung ương, địa phương và quy ước của tổ dân phố.</w:t>
            </w:r>
          </w:p>
        </w:tc>
        <w:tc>
          <w:tcPr>
            <w:tcW w:w="491" w:type="pct"/>
            <w:tcBorders>
              <w:top w:val="single" w:sz="4" w:space="0" w:color="auto"/>
              <w:left w:val="single" w:sz="4" w:space="0" w:color="auto"/>
              <w:bottom w:val="single" w:sz="4" w:space="0" w:color="auto"/>
              <w:right w:val="single" w:sz="4" w:space="0" w:color="auto"/>
            </w:tcBorders>
            <w:vAlign w:val="center"/>
            <w:hideMark/>
          </w:tcPr>
          <w:p w14:paraId="43768670"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90%</w:t>
            </w:r>
          </w:p>
        </w:tc>
        <w:tc>
          <w:tcPr>
            <w:tcW w:w="983" w:type="pct"/>
            <w:vMerge/>
            <w:tcBorders>
              <w:top w:val="single" w:sz="4" w:space="0" w:color="auto"/>
              <w:left w:val="single" w:sz="4" w:space="0" w:color="auto"/>
              <w:bottom w:val="single" w:sz="4" w:space="0" w:color="auto"/>
              <w:right w:val="single" w:sz="4" w:space="0" w:color="auto"/>
            </w:tcBorders>
            <w:vAlign w:val="center"/>
          </w:tcPr>
          <w:p w14:paraId="35104A29" w14:textId="77777777" w:rsidR="000D1F3D" w:rsidRPr="00F70772" w:rsidRDefault="000D1F3D" w:rsidP="00085425">
            <w:pPr>
              <w:spacing w:before="120"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4CF9D32C" w14:textId="77777777" w:rsidR="000D1F3D" w:rsidRPr="00F70772" w:rsidRDefault="000D1F3D" w:rsidP="00FB1875">
            <w:pPr>
              <w:spacing w:before="120" w:after="120" w:line="234" w:lineRule="atLeast"/>
              <w:jc w:val="center"/>
              <w:rPr>
                <w:color w:val="000000"/>
                <w:sz w:val="24"/>
                <w:szCs w:val="24"/>
                <w:lang w:val="vi-VN"/>
              </w:rPr>
            </w:pPr>
          </w:p>
        </w:tc>
      </w:tr>
      <w:tr w:rsidR="003B56C7" w:rsidRPr="00B31862" w14:paraId="2EB45DBF"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216BEE46"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44A0CA92"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4. Các đội văn nghệ, thể thao, các câu lạc bộ ở phường, thị trấn và các tổ dân phố thường xuyên hoạt động.</w:t>
            </w:r>
          </w:p>
        </w:tc>
        <w:tc>
          <w:tcPr>
            <w:tcW w:w="491" w:type="pct"/>
            <w:tcBorders>
              <w:top w:val="single" w:sz="4" w:space="0" w:color="auto"/>
              <w:left w:val="single" w:sz="4" w:space="0" w:color="auto"/>
              <w:bottom w:val="single" w:sz="4" w:space="0" w:color="auto"/>
              <w:right w:val="single" w:sz="4" w:space="0" w:color="auto"/>
            </w:tcBorders>
            <w:vAlign w:val="center"/>
            <w:hideMark/>
          </w:tcPr>
          <w:p w14:paraId="67882664"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6D35C4FC" w14:textId="77777777" w:rsidR="000D1F3D" w:rsidRPr="00F70772" w:rsidRDefault="000D1F3D" w:rsidP="00085425">
            <w:pPr>
              <w:spacing w:after="120" w:line="234" w:lineRule="atLeast"/>
              <w:jc w:val="center"/>
              <w:rPr>
                <w:rFonts w:eastAsia="Times New Roman"/>
                <w:color w:val="000000"/>
                <w:sz w:val="24"/>
                <w:szCs w:val="24"/>
              </w:rPr>
            </w:pPr>
          </w:p>
        </w:tc>
        <w:tc>
          <w:tcPr>
            <w:tcW w:w="430" w:type="pct"/>
            <w:tcBorders>
              <w:top w:val="single" w:sz="4" w:space="0" w:color="auto"/>
              <w:left w:val="single" w:sz="4" w:space="0" w:color="auto"/>
              <w:bottom w:val="single" w:sz="4" w:space="0" w:color="auto"/>
              <w:right w:val="single" w:sz="4" w:space="0" w:color="auto"/>
            </w:tcBorders>
          </w:tcPr>
          <w:p w14:paraId="42D2DEA6" w14:textId="77777777" w:rsidR="000D1F3D" w:rsidRPr="00F70772" w:rsidRDefault="000D1F3D" w:rsidP="00FB1875">
            <w:pPr>
              <w:spacing w:after="120" w:line="234" w:lineRule="atLeast"/>
              <w:jc w:val="center"/>
              <w:rPr>
                <w:color w:val="000000"/>
                <w:sz w:val="24"/>
                <w:szCs w:val="24"/>
              </w:rPr>
            </w:pPr>
          </w:p>
        </w:tc>
      </w:tr>
      <w:tr w:rsidR="003B56C7" w:rsidRPr="00B31862" w14:paraId="562F76EA"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587D4140"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583D1E6C"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5. Có tủ sách pháp luật đảm bảo các đầu sách, thường xuyên được bổ sung, cập nhật các loại sách, báo, tài liệu tuyên truyền các quy định của pháp luật.</w:t>
            </w:r>
          </w:p>
        </w:tc>
        <w:tc>
          <w:tcPr>
            <w:tcW w:w="491" w:type="pct"/>
            <w:tcBorders>
              <w:top w:val="single" w:sz="4" w:space="0" w:color="auto"/>
              <w:left w:val="single" w:sz="4" w:space="0" w:color="auto"/>
              <w:bottom w:val="single" w:sz="4" w:space="0" w:color="auto"/>
              <w:right w:val="single" w:sz="4" w:space="0" w:color="auto"/>
            </w:tcBorders>
            <w:vAlign w:val="center"/>
            <w:hideMark/>
          </w:tcPr>
          <w:p w14:paraId="3BC4FDD6"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tcBorders>
              <w:top w:val="single" w:sz="4" w:space="0" w:color="auto"/>
              <w:left w:val="single" w:sz="4" w:space="0" w:color="auto"/>
              <w:bottom w:val="single" w:sz="4" w:space="0" w:color="auto"/>
              <w:right w:val="single" w:sz="4" w:space="0" w:color="auto"/>
            </w:tcBorders>
            <w:vAlign w:val="center"/>
          </w:tcPr>
          <w:p w14:paraId="0F4AC41A" w14:textId="77777777" w:rsidR="000D1F3D" w:rsidRPr="00F70772" w:rsidRDefault="000D1F3D" w:rsidP="00085425">
            <w:pPr>
              <w:spacing w:after="120" w:line="234" w:lineRule="atLeast"/>
              <w:jc w:val="center"/>
              <w:rPr>
                <w:rFonts w:eastAsia="Times New Roman"/>
                <w:b/>
                <w:color w:val="000000"/>
                <w:sz w:val="24"/>
                <w:szCs w:val="24"/>
                <w:lang w:val="vi-VN"/>
              </w:rPr>
            </w:pPr>
            <w:r w:rsidRPr="00F70772">
              <w:rPr>
                <w:rFonts w:eastAsia="Times New Roman"/>
                <w:b/>
                <w:color w:val="000000"/>
                <w:sz w:val="24"/>
                <w:szCs w:val="24"/>
              </w:rPr>
              <w:t>Sở Tư pháp</w:t>
            </w:r>
          </w:p>
        </w:tc>
        <w:tc>
          <w:tcPr>
            <w:tcW w:w="430" w:type="pct"/>
            <w:tcBorders>
              <w:top w:val="single" w:sz="4" w:space="0" w:color="auto"/>
              <w:left w:val="single" w:sz="4" w:space="0" w:color="auto"/>
              <w:bottom w:val="single" w:sz="4" w:space="0" w:color="auto"/>
              <w:right w:val="single" w:sz="4" w:space="0" w:color="auto"/>
            </w:tcBorders>
          </w:tcPr>
          <w:p w14:paraId="4251C641" w14:textId="77777777" w:rsidR="000D1F3D" w:rsidRPr="00F70772" w:rsidRDefault="000D1F3D" w:rsidP="00FB1875">
            <w:pPr>
              <w:spacing w:after="120" w:line="234" w:lineRule="atLeast"/>
              <w:jc w:val="center"/>
              <w:rPr>
                <w:b/>
                <w:color w:val="000000"/>
                <w:sz w:val="24"/>
                <w:szCs w:val="24"/>
              </w:rPr>
            </w:pPr>
          </w:p>
        </w:tc>
      </w:tr>
      <w:tr w:rsidR="00157C5E" w:rsidRPr="00B31862" w14:paraId="02346046" w14:textId="77777777" w:rsidTr="00157C5E">
        <w:tc>
          <w:tcPr>
            <w:tcW w:w="932" w:type="pct"/>
            <w:tcBorders>
              <w:top w:val="single" w:sz="4" w:space="0" w:color="auto"/>
              <w:left w:val="nil"/>
              <w:bottom w:val="nil"/>
              <w:right w:val="nil"/>
            </w:tcBorders>
            <w:vAlign w:val="center"/>
          </w:tcPr>
          <w:p w14:paraId="45DEA488" w14:textId="77777777" w:rsidR="00157C5E" w:rsidRPr="00F70772" w:rsidRDefault="00157C5E" w:rsidP="000C2003">
            <w:pPr>
              <w:spacing w:line="234" w:lineRule="atLeast"/>
              <w:jc w:val="both"/>
              <w:rPr>
                <w:b/>
                <w:bCs/>
                <w:color w:val="000000"/>
                <w:sz w:val="24"/>
                <w:szCs w:val="24"/>
                <w:lang w:val="vi-VN"/>
              </w:rPr>
            </w:pPr>
          </w:p>
        </w:tc>
        <w:tc>
          <w:tcPr>
            <w:tcW w:w="2163" w:type="pct"/>
            <w:tcBorders>
              <w:top w:val="single" w:sz="4" w:space="0" w:color="auto"/>
              <w:left w:val="nil"/>
              <w:bottom w:val="nil"/>
              <w:right w:val="nil"/>
            </w:tcBorders>
          </w:tcPr>
          <w:p w14:paraId="095AC8CE" w14:textId="77777777" w:rsidR="00157C5E" w:rsidRPr="00F70772" w:rsidRDefault="00157C5E" w:rsidP="00FB1875">
            <w:pPr>
              <w:spacing w:after="120" w:line="234" w:lineRule="atLeast"/>
              <w:jc w:val="both"/>
              <w:rPr>
                <w:color w:val="000000"/>
                <w:sz w:val="24"/>
                <w:szCs w:val="24"/>
                <w:lang w:val="vi-VN"/>
              </w:rPr>
            </w:pPr>
          </w:p>
        </w:tc>
        <w:tc>
          <w:tcPr>
            <w:tcW w:w="491" w:type="pct"/>
            <w:tcBorders>
              <w:top w:val="single" w:sz="4" w:space="0" w:color="auto"/>
              <w:left w:val="nil"/>
              <w:bottom w:val="nil"/>
              <w:right w:val="nil"/>
            </w:tcBorders>
            <w:vAlign w:val="center"/>
          </w:tcPr>
          <w:p w14:paraId="7AD640AD" w14:textId="77777777" w:rsidR="00157C5E" w:rsidRPr="00F70772" w:rsidRDefault="00157C5E" w:rsidP="00FB1875">
            <w:pPr>
              <w:spacing w:after="120" w:line="234" w:lineRule="atLeast"/>
              <w:jc w:val="center"/>
              <w:rPr>
                <w:color w:val="000000"/>
                <w:sz w:val="24"/>
                <w:szCs w:val="24"/>
                <w:lang w:val="vi-VN"/>
              </w:rPr>
            </w:pPr>
          </w:p>
        </w:tc>
        <w:tc>
          <w:tcPr>
            <w:tcW w:w="983" w:type="pct"/>
            <w:tcBorders>
              <w:top w:val="single" w:sz="4" w:space="0" w:color="auto"/>
              <w:left w:val="nil"/>
              <w:bottom w:val="nil"/>
              <w:right w:val="nil"/>
            </w:tcBorders>
            <w:vAlign w:val="center"/>
          </w:tcPr>
          <w:p w14:paraId="087C35BF" w14:textId="77777777" w:rsidR="00157C5E" w:rsidRPr="00F70772" w:rsidRDefault="00157C5E" w:rsidP="00085425">
            <w:pPr>
              <w:spacing w:after="120" w:line="234" w:lineRule="atLeast"/>
              <w:jc w:val="center"/>
              <w:rPr>
                <w:b/>
                <w:color w:val="000000"/>
                <w:sz w:val="24"/>
                <w:szCs w:val="24"/>
              </w:rPr>
            </w:pPr>
          </w:p>
        </w:tc>
        <w:tc>
          <w:tcPr>
            <w:tcW w:w="430" w:type="pct"/>
            <w:tcBorders>
              <w:top w:val="single" w:sz="4" w:space="0" w:color="auto"/>
              <w:left w:val="nil"/>
              <w:bottom w:val="nil"/>
              <w:right w:val="nil"/>
            </w:tcBorders>
          </w:tcPr>
          <w:p w14:paraId="20268E78" w14:textId="77777777" w:rsidR="00157C5E" w:rsidRPr="00F70772" w:rsidRDefault="00157C5E" w:rsidP="00FB1875">
            <w:pPr>
              <w:spacing w:after="120" w:line="234" w:lineRule="atLeast"/>
              <w:jc w:val="center"/>
              <w:rPr>
                <w:b/>
                <w:color w:val="000000"/>
                <w:sz w:val="24"/>
                <w:szCs w:val="24"/>
              </w:rPr>
            </w:pPr>
          </w:p>
        </w:tc>
      </w:tr>
      <w:tr w:rsidR="003B56C7" w:rsidRPr="00B31862" w14:paraId="35BC02D0" w14:textId="77777777" w:rsidTr="00157C5E">
        <w:tc>
          <w:tcPr>
            <w:tcW w:w="932" w:type="pct"/>
            <w:vMerge w:val="restart"/>
            <w:tcBorders>
              <w:top w:val="nil"/>
              <w:left w:val="single" w:sz="4" w:space="0" w:color="auto"/>
              <w:bottom w:val="single" w:sz="4" w:space="0" w:color="auto"/>
              <w:right w:val="single" w:sz="4" w:space="0" w:color="auto"/>
            </w:tcBorders>
            <w:vAlign w:val="center"/>
            <w:hideMark/>
          </w:tcPr>
          <w:p w14:paraId="75F1DDE6" w14:textId="77777777" w:rsidR="000D1F3D" w:rsidRPr="00F70772" w:rsidRDefault="000D1F3D" w:rsidP="000C2003">
            <w:pPr>
              <w:spacing w:line="234" w:lineRule="atLeast"/>
              <w:jc w:val="both"/>
              <w:rPr>
                <w:rFonts w:eastAsia="Times New Roman"/>
                <w:color w:val="000000"/>
                <w:sz w:val="24"/>
                <w:szCs w:val="24"/>
              </w:rPr>
            </w:pPr>
            <w:bookmarkStart w:id="32" w:name="dieu_8_1"/>
            <w:r w:rsidRPr="00F70772">
              <w:rPr>
                <w:rFonts w:eastAsia="Times New Roman"/>
                <w:b/>
                <w:bCs/>
                <w:color w:val="000000"/>
                <w:sz w:val="24"/>
                <w:szCs w:val="24"/>
                <w:lang w:val="vi-VN"/>
              </w:rPr>
              <w:lastRenderedPageBreak/>
              <w:t>8. Y tế, giáo dục đô thị</w:t>
            </w:r>
            <w:bookmarkEnd w:id="32"/>
          </w:p>
        </w:tc>
        <w:tc>
          <w:tcPr>
            <w:tcW w:w="2163" w:type="pct"/>
            <w:tcBorders>
              <w:top w:val="nil"/>
              <w:left w:val="single" w:sz="4" w:space="0" w:color="auto"/>
              <w:bottom w:val="single" w:sz="4" w:space="0" w:color="auto"/>
              <w:right w:val="single" w:sz="4" w:space="0" w:color="auto"/>
            </w:tcBorders>
            <w:hideMark/>
          </w:tcPr>
          <w:p w14:paraId="5ADABA29"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1. Phường, thị trấn đạt tiêu chí quốc gia về y tế.</w:t>
            </w:r>
          </w:p>
        </w:tc>
        <w:tc>
          <w:tcPr>
            <w:tcW w:w="491" w:type="pct"/>
            <w:tcBorders>
              <w:top w:val="nil"/>
              <w:left w:val="single" w:sz="4" w:space="0" w:color="auto"/>
              <w:bottom w:val="single" w:sz="4" w:space="0" w:color="auto"/>
              <w:right w:val="single" w:sz="4" w:space="0" w:color="auto"/>
            </w:tcBorders>
            <w:vAlign w:val="center"/>
            <w:hideMark/>
          </w:tcPr>
          <w:p w14:paraId="1424AF9B"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tcBorders>
              <w:top w:val="nil"/>
              <w:left w:val="single" w:sz="4" w:space="0" w:color="auto"/>
              <w:bottom w:val="single" w:sz="4" w:space="0" w:color="auto"/>
              <w:right w:val="single" w:sz="4" w:space="0" w:color="auto"/>
            </w:tcBorders>
            <w:vAlign w:val="center"/>
          </w:tcPr>
          <w:p w14:paraId="5E7198AF" w14:textId="77777777" w:rsidR="000D1F3D" w:rsidRPr="00F70772" w:rsidRDefault="000D1F3D" w:rsidP="00085425">
            <w:pPr>
              <w:spacing w:after="120" w:line="234" w:lineRule="atLeast"/>
              <w:jc w:val="center"/>
              <w:rPr>
                <w:rFonts w:eastAsia="Times New Roman"/>
                <w:b/>
                <w:color w:val="000000"/>
                <w:sz w:val="24"/>
                <w:szCs w:val="24"/>
                <w:lang w:val="vi-VN"/>
              </w:rPr>
            </w:pPr>
            <w:r w:rsidRPr="00F70772">
              <w:rPr>
                <w:rFonts w:eastAsia="Times New Roman"/>
                <w:b/>
                <w:color w:val="000000"/>
                <w:sz w:val="24"/>
                <w:szCs w:val="24"/>
              </w:rPr>
              <w:t>Sở Y tế</w:t>
            </w:r>
          </w:p>
        </w:tc>
        <w:tc>
          <w:tcPr>
            <w:tcW w:w="430" w:type="pct"/>
            <w:tcBorders>
              <w:top w:val="nil"/>
              <w:left w:val="single" w:sz="4" w:space="0" w:color="auto"/>
              <w:bottom w:val="single" w:sz="4" w:space="0" w:color="auto"/>
              <w:right w:val="single" w:sz="4" w:space="0" w:color="auto"/>
            </w:tcBorders>
          </w:tcPr>
          <w:p w14:paraId="46FB6770" w14:textId="77777777" w:rsidR="000D1F3D" w:rsidRPr="00F70772" w:rsidRDefault="000D1F3D" w:rsidP="00FB1875">
            <w:pPr>
              <w:spacing w:after="120" w:line="234" w:lineRule="atLeast"/>
              <w:jc w:val="center"/>
              <w:rPr>
                <w:b/>
                <w:color w:val="000000"/>
                <w:sz w:val="24"/>
                <w:szCs w:val="24"/>
              </w:rPr>
            </w:pPr>
          </w:p>
        </w:tc>
      </w:tr>
      <w:tr w:rsidR="003B56C7" w:rsidRPr="00B31862" w14:paraId="7F02FE19"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08C4B836"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7DDBB080"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2. Tỷ lệ người dân tham gia bảo hiểm y tế.</w:t>
            </w:r>
          </w:p>
        </w:tc>
        <w:tc>
          <w:tcPr>
            <w:tcW w:w="491" w:type="pct"/>
            <w:tcBorders>
              <w:top w:val="single" w:sz="4" w:space="0" w:color="auto"/>
              <w:left w:val="single" w:sz="4" w:space="0" w:color="auto"/>
              <w:bottom w:val="single" w:sz="4" w:space="0" w:color="auto"/>
              <w:right w:val="single" w:sz="4" w:space="0" w:color="auto"/>
            </w:tcBorders>
            <w:vAlign w:val="center"/>
            <w:hideMark/>
          </w:tcPr>
          <w:p w14:paraId="700F2A3D"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90%</w:t>
            </w:r>
          </w:p>
        </w:tc>
        <w:tc>
          <w:tcPr>
            <w:tcW w:w="983" w:type="pct"/>
            <w:tcBorders>
              <w:top w:val="single" w:sz="4" w:space="0" w:color="auto"/>
              <w:left w:val="single" w:sz="4" w:space="0" w:color="auto"/>
              <w:bottom w:val="single" w:sz="4" w:space="0" w:color="auto"/>
              <w:right w:val="single" w:sz="4" w:space="0" w:color="auto"/>
            </w:tcBorders>
            <w:vAlign w:val="center"/>
          </w:tcPr>
          <w:p w14:paraId="10D45D39" w14:textId="77777777" w:rsidR="000D1F3D" w:rsidRPr="00F70772" w:rsidRDefault="000D1F3D" w:rsidP="00085425">
            <w:pPr>
              <w:spacing w:after="120" w:line="234" w:lineRule="atLeast"/>
              <w:jc w:val="center"/>
              <w:rPr>
                <w:rFonts w:eastAsia="Times New Roman"/>
                <w:b/>
                <w:color w:val="000000"/>
                <w:sz w:val="24"/>
                <w:szCs w:val="24"/>
              </w:rPr>
            </w:pPr>
            <w:r w:rsidRPr="00F70772">
              <w:rPr>
                <w:rFonts w:eastAsia="Times New Roman"/>
                <w:b/>
                <w:sz w:val="24"/>
                <w:szCs w:val="24"/>
              </w:rPr>
              <w:t>Bảo hiêm xã hội Tỉnh</w:t>
            </w:r>
          </w:p>
        </w:tc>
        <w:tc>
          <w:tcPr>
            <w:tcW w:w="430" w:type="pct"/>
            <w:tcBorders>
              <w:top w:val="single" w:sz="4" w:space="0" w:color="auto"/>
              <w:left w:val="single" w:sz="4" w:space="0" w:color="auto"/>
              <w:bottom w:val="single" w:sz="4" w:space="0" w:color="auto"/>
              <w:right w:val="single" w:sz="4" w:space="0" w:color="auto"/>
            </w:tcBorders>
          </w:tcPr>
          <w:p w14:paraId="3E091F4F"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48BD9DDF"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30DB1492"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5FB0F8E2"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3. Tỷ lệ trẻ em dưới 5 tuổi bị suy dinh dưỡng thể thấp còi (chiều cao theo tuổi) ≤15%.</w:t>
            </w:r>
          </w:p>
        </w:tc>
        <w:tc>
          <w:tcPr>
            <w:tcW w:w="491" w:type="pct"/>
            <w:tcBorders>
              <w:top w:val="single" w:sz="4" w:space="0" w:color="auto"/>
              <w:left w:val="single" w:sz="4" w:space="0" w:color="auto"/>
              <w:bottom w:val="single" w:sz="4" w:space="0" w:color="auto"/>
              <w:right w:val="single" w:sz="4" w:space="0" w:color="auto"/>
            </w:tcBorders>
            <w:vAlign w:val="center"/>
            <w:hideMark/>
          </w:tcPr>
          <w:p w14:paraId="2348D9C2"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tcBorders>
              <w:top w:val="single" w:sz="4" w:space="0" w:color="auto"/>
              <w:left w:val="single" w:sz="4" w:space="0" w:color="auto"/>
              <w:bottom w:val="single" w:sz="4" w:space="0" w:color="auto"/>
              <w:right w:val="single" w:sz="4" w:space="0" w:color="auto"/>
            </w:tcBorders>
            <w:vAlign w:val="center"/>
          </w:tcPr>
          <w:p w14:paraId="3CD6B148" w14:textId="77777777" w:rsidR="000D1F3D" w:rsidRPr="00F70772" w:rsidRDefault="000D1F3D" w:rsidP="00085425">
            <w:pPr>
              <w:spacing w:after="120" w:line="234" w:lineRule="atLeast"/>
              <w:jc w:val="center"/>
              <w:rPr>
                <w:rFonts w:eastAsia="Times New Roman"/>
                <w:color w:val="000000"/>
                <w:sz w:val="24"/>
                <w:szCs w:val="24"/>
                <w:lang w:val="vi-VN"/>
              </w:rPr>
            </w:pPr>
            <w:r w:rsidRPr="00F70772">
              <w:rPr>
                <w:rFonts w:eastAsia="Times New Roman"/>
                <w:b/>
                <w:color w:val="000000"/>
                <w:sz w:val="24"/>
                <w:szCs w:val="24"/>
              </w:rPr>
              <w:t>Sở Y tế</w:t>
            </w:r>
          </w:p>
        </w:tc>
        <w:tc>
          <w:tcPr>
            <w:tcW w:w="430" w:type="pct"/>
            <w:tcBorders>
              <w:top w:val="single" w:sz="4" w:space="0" w:color="auto"/>
              <w:left w:val="single" w:sz="4" w:space="0" w:color="auto"/>
              <w:bottom w:val="single" w:sz="4" w:space="0" w:color="auto"/>
              <w:right w:val="single" w:sz="4" w:space="0" w:color="auto"/>
            </w:tcBorders>
          </w:tcPr>
          <w:p w14:paraId="135BEDC7"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0AB797A2"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2D5E3ECB"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139BAFDD"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4. Tỷ lệ trường học các cấp (mầm non, tiểu học, trung học cơ sở hoặc trường phổ thông có nhiều cấp học có cấp học cao nhất là trung học cơ sở) đạt tiêu chuẩn cơ sở vật chất theo quy định của Bộ Giáo dục và Đào tạo và có ít nhất 60% trở lên số trường học trên địa bàn được công nhận đạt chuẩn quốc gia.</w:t>
            </w:r>
          </w:p>
        </w:tc>
        <w:tc>
          <w:tcPr>
            <w:tcW w:w="491" w:type="pct"/>
            <w:tcBorders>
              <w:top w:val="single" w:sz="4" w:space="0" w:color="auto"/>
              <w:left w:val="single" w:sz="4" w:space="0" w:color="auto"/>
              <w:bottom w:val="single" w:sz="4" w:space="0" w:color="auto"/>
              <w:right w:val="single" w:sz="4" w:space="0" w:color="auto"/>
            </w:tcBorders>
            <w:vAlign w:val="center"/>
            <w:hideMark/>
          </w:tcPr>
          <w:p w14:paraId="56B67B03"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319A181A" w14:textId="77777777" w:rsidR="000D1F3D" w:rsidRPr="00F70772" w:rsidRDefault="000D1F3D" w:rsidP="00085425">
            <w:pPr>
              <w:spacing w:after="120" w:line="234" w:lineRule="atLeast"/>
              <w:jc w:val="center"/>
              <w:rPr>
                <w:rFonts w:eastAsia="Times New Roman"/>
                <w:b/>
                <w:color w:val="000000"/>
                <w:sz w:val="24"/>
                <w:szCs w:val="24"/>
                <w:lang w:val="vi-VN"/>
              </w:rPr>
            </w:pPr>
            <w:r w:rsidRPr="00F70772">
              <w:rPr>
                <w:rFonts w:eastAsia="Times New Roman"/>
                <w:b/>
                <w:color w:val="000000"/>
                <w:sz w:val="24"/>
                <w:szCs w:val="24"/>
              </w:rPr>
              <w:t>Sở Giáo dục - Đào tạo</w:t>
            </w:r>
          </w:p>
        </w:tc>
        <w:tc>
          <w:tcPr>
            <w:tcW w:w="430" w:type="pct"/>
            <w:tcBorders>
              <w:top w:val="single" w:sz="4" w:space="0" w:color="auto"/>
              <w:left w:val="single" w:sz="4" w:space="0" w:color="auto"/>
              <w:bottom w:val="single" w:sz="4" w:space="0" w:color="auto"/>
              <w:right w:val="single" w:sz="4" w:space="0" w:color="auto"/>
            </w:tcBorders>
          </w:tcPr>
          <w:p w14:paraId="7F9B7A81" w14:textId="77777777" w:rsidR="000D1F3D" w:rsidRPr="00F70772" w:rsidRDefault="000D1F3D" w:rsidP="00FB1875">
            <w:pPr>
              <w:spacing w:after="120" w:line="234" w:lineRule="atLeast"/>
              <w:jc w:val="center"/>
              <w:rPr>
                <w:b/>
                <w:color w:val="000000"/>
                <w:sz w:val="24"/>
                <w:szCs w:val="24"/>
              </w:rPr>
            </w:pPr>
          </w:p>
        </w:tc>
      </w:tr>
      <w:tr w:rsidR="003B56C7" w:rsidRPr="00B31862" w14:paraId="0508CC13"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4040E390"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1466F09E"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5. Phổ cập đối với giáo dục mầm non cho trẻ 5 tuổi; phổ cập giáo dục tiểu học đúng độ tuổi; phổ cập giáo dục trung học cơ sở.</w:t>
            </w:r>
          </w:p>
        </w:tc>
        <w:tc>
          <w:tcPr>
            <w:tcW w:w="491" w:type="pct"/>
            <w:tcBorders>
              <w:top w:val="single" w:sz="4" w:space="0" w:color="auto"/>
              <w:left w:val="single" w:sz="4" w:space="0" w:color="auto"/>
              <w:bottom w:val="single" w:sz="4" w:space="0" w:color="auto"/>
              <w:right w:val="single" w:sz="4" w:space="0" w:color="auto"/>
            </w:tcBorders>
            <w:vAlign w:val="center"/>
            <w:hideMark/>
          </w:tcPr>
          <w:p w14:paraId="4C29A70D"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100%</w:t>
            </w:r>
          </w:p>
        </w:tc>
        <w:tc>
          <w:tcPr>
            <w:tcW w:w="983" w:type="pct"/>
            <w:vMerge/>
            <w:tcBorders>
              <w:top w:val="single" w:sz="4" w:space="0" w:color="auto"/>
              <w:left w:val="single" w:sz="4" w:space="0" w:color="auto"/>
              <w:bottom w:val="single" w:sz="4" w:space="0" w:color="auto"/>
              <w:right w:val="single" w:sz="4" w:space="0" w:color="auto"/>
            </w:tcBorders>
            <w:vAlign w:val="center"/>
          </w:tcPr>
          <w:p w14:paraId="74FA8CC3" w14:textId="77777777" w:rsidR="000D1F3D" w:rsidRPr="00F70772" w:rsidRDefault="000D1F3D" w:rsidP="0008542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4AF71C63"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3F4B1ECC"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3D899AAB"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62FF5A93"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6. Đạt tỷ lệ phổ cập giáo dục mầm non cho trẻ em 5 tuổi; phổ cập giáo dục tiểu học; phổ cập giáo dục trung học cơ sở; xóa mù chữ theo quy định của Bộ Giáo dục và Đào tạo.</w:t>
            </w:r>
          </w:p>
        </w:tc>
        <w:tc>
          <w:tcPr>
            <w:tcW w:w="491" w:type="pct"/>
            <w:tcBorders>
              <w:top w:val="single" w:sz="4" w:space="0" w:color="auto"/>
              <w:left w:val="single" w:sz="4" w:space="0" w:color="auto"/>
              <w:bottom w:val="single" w:sz="4" w:space="0" w:color="auto"/>
              <w:right w:val="single" w:sz="4" w:space="0" w:color="auto"/>
            </w:tcBorders>
            <w:vAlign w:val="center"/>
            <w:hideMark/>
          </w:tcPr>
          <w:p w14:paraId="7942AC0A"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0DCEF864" w14:textId="77777777" w:rsidR="000D1F3D" w:rsidRPr="00F70772" w:rsidRDefault="000D1F3D" w:rsidP="0008542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581BD870"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11BE8221"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3FE95758"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75C89FA2"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7. 70% số học sinh tốt nghiệp trung học cơ sở được tiếp tục học trung học (phổ thông, bổ túc trung cấp). Tỷ lệ học sinh đỗ vào các trường dạy nghề, trung học chuyên nghiệp, cao đẳng, đại học đạt 80% trở lên đối với phường, 70% trở lên đối với thị trấn.</w:t>
            </w:r>
          </w:p>
        </w:tc>
        <w:tc>
          <w:tcPr>
            <w:tcW w:w="491" w:type="pct"/>
            <w:tcBorders>
              <w:top w:val="single" w:sz="4" w:space="0" w:color="auto"/>
              <w:left w:val="single" w:sz="4" w:space="0" w:color="auto"/>
              <w:bottom w:val="single" w:sz="4" w:space="0" w:color="auto"/>
              <w:right w:val="single" w:sz="4" w:space="0" w:color="auto"/>
            </w:tcBorders>
            <w:vAlign w:val="center"/>
            <w:hideMark/>
          </w:tcPr>
          <w:p w14:paraId="2CA113CC"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3A813C05" w14:textId="77777777" w:rsidR="000D1F3D" w:rsidRPr="00F70772" w:rsidRDefault="000D1F3D" w:rsidP="0008542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0AE86D87"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7BCD491C"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5492D44C"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1FE75D2D"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8. Tỷ lệ lao động có việc làm qua đào tạo đạt &gt;50% đối với phường; &gt;40% đối với thị trấn.</w:t>
            </w:r>
          </w:p>
        </w:tc>
        <w:tc>
          <w:tcPr>
            <w:tcW w:w="491" w:type="pct"/>
            <w:tcBorders>
              <w:top w:val="single" w:sz="4" w:space="0" w:color="auto"/>
              <w:left w:val="single" w:sz="4" w:space="0" w:color="auto"/>
              <w:bottom w:val="single" w:sz="4" w:space="0" w:color="auto"/>
              <w:right w:val="single" w:sz="4" w:space="0" w:color="auto"/>
            </w:tcBorders>
            <w:vAlign w:val="center"/>
            <w:hideMark/>
          </w:tcPr>
          <w:p w14:paraId="09EE3A9A"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tcBorders>
              <w:top w:val="single" w:sz="4" w:space="0" w:color="auto"/>
              <w:left w:val="single" w:sz="4" w:space="0" w:color="auto"/>
              <w:bottom w:val="single" w:sz="4" w:space="0" w:color="auto"/>
              <w:right w:val="single" w:sz="4" w:space="0" w:color="auto"/>
            </w:tcBorders>
            <w:vAlign w:val="center"/>
          </w:tcPr>
          <w:p w14:paraId="134AE2B7" w14:textId="37EEB0C9" w:rsidR="000D1F3D" w:rsidRPr="00F70772" w:rsidRDefault="000D1F3D" w:rsidP="00085425">
            <w:pPr>
              <w:spacing w:after="120" w:line="234" w:lineRule="atLeast"/>
              <w:jc w:val="center"/>
              <w:rPr>
                <w:rFonts w:eastAsia="Times New Roman"/>
                <w:b/>
                <w:color w:val="000000"/>
                <w:sz w:val="24"/>
                <w:szCs w:val="24"/>
                <w:lang w:val="vi-VN"/>
              </w:rPr>
            </w:pPr>
            <w:r w:rsidRPr="00F70772">
              <w:rPr>
                <w:b/>
                <w:sz w:val="24"/>
                <w:szCs w:val="24"/>
              </w:rPr>
              <w:t>Sở Lao động</w:t>
            </w:r>
            <w:r w:rsidR="00F70772">
              <w:rPr>
                <w:b/>
                <w:sz w:val="24"/>
                <w:szCs w:val="24"/>
              </w:rPr>
              <w:t xml:space="preserve"> - </w:t>
            </w:r>
            <w:r w:rsidRPr="00F70772">
              <w:rPr>
                <w:b/>
                <w:sz w:val="24"/>
                <w:szCs w:val="24"/>
              </w:rPr>
              <w:t xml:space="preserve">Thương binh và Xã hội </w:t>
            </w:r>
          </w:p>
        </w:tc>
        <w:tc>
          <w:tcPr>
            <w:tcW w:w="430" w:type="pct"/>
            <w:tcBorders>
              <w:top w:val="single" w:sz="4" w:space="0" w:color="auto"/>
              <w:left w:val="single" w:sz="4" w:space="0" w:color="auto"/>
              <w:bottom w:val="single" w:sz="4" w:space="0" w:color="auto"/>
              <w:right w:val="single" w:sz="4" w:space="0" w:color="auto"/>
            </w:tcBorders>
          </w:tcPr>
          <w:p w14:paraId="3AE845DF" w14:textId="77777777" w:rsidR="000D1F3D" w:rsidRPr="00F70772" w:rsidRDefault="000D1F3D" w:rsidP="00456272">
            <w:pPr>
              <w:spacing w:after="120" w:line="234" w:lineRule="atLeast"/>
              <w:jc w:val="both"/>
              <w:rPr>
                <w:color w:val="FF0000"/>
                <w:sz w:val="24"/>
                <w:szCs w:val="24"/>
                <w:lang w:val="vi-VN"/>
              </w:rPr>
            </w:pPr>
          </w:p>
        </w:tc>
      </w:tr>
      <w:tr w:rsidR="003B56C7" w:rsidRPr="00B31862" w14:paraId="2F1ED027" w14:textId="77777777" w:rsidTr="00157C5E">
        <w:tc>
          <w:tcPr>
            <w:tcW w:w="932" w:type="pct"/>
            <w:vMerge w:val="restart"/>
            <w:tcBorders>
              <w:top w:val="single" w:sz="4" w:space="0" w:color="auto"/>
              <w:left w:val="single" w:sz="4" w:space="0" w:color="auto"/>
              <w:bottom w:val="single" w:sz="4" w:space="0" w:color="auto"/>
              <w:right w:val="single" w:sz="4" w:space="0" w:color="auto"/>
            </w:tcBorders>
            <w:vAlign w:val="center"/>
            <w:hideMark/>
          </w:tcPr>
          <w:p w14:paraId="0D7AB3DB" w14:textId="77777777" w:rsidR="000D1F3D" w:rsidRPr="00F70772" w:rsidRDefault="000D1F3D" w:rsidP="000C2003">
            <w:pPr>
              <w:spacing w:line="234" w:lineRule="atLeast"/>
              <w:jc w:val="both"/>
              <w:rPr>
                <w:rFonts w:eastAsia="Times New Roman"/>
                <w:color w:val="000000"/>
                <w:sz w:val="24"/>
                <w:szCs w:val="24"/>
              </w:rPr>
            </w:pPr>
            <w:bookmarkStart w:id="33" w:name="dieu_9_1"/>
            <w:r w:rsidRPr="00F70772">
              <w:rPr>
                <w:rFonts w:eastAsia="Times New Roman"/>
                <w:b/>
                <w:bCs/>
                <w:color w:val="000000"/>
                <w:sz w:val="24"/>
                <w:szCs w:val="24"/>
                <w:lang w:val="vi-VN"/>
              </w:rPr>
              <w:t>9. Hệ thống chính trị và trách nhiệm của chính quyền đô thị</w:t>
            </w:r>
            <w:bookmarkEnd w:id="33"/>
          </w:p>
        </w:tc>
        <w:tc>
          <w:tcPr>
            <w:tcW w:w="2163" w:type="pct"/>
            <w:tcBorders>
              <w:top w:val="single" w:sz="4" w:space="0" w:color="auto"/>
              <w:left w:val="single" w:sz="4" w:space="0" w:color="auto"/>
              <w:bottom w:val="single" w:sz="4" w:space="0" w:color="auto"/>
              <w:right w:val="single" w:sz="4" w:space="0" w:color="auto"/>
            </w:tcBorders>
            <w:hideMark/>
          </w:tcPr>
          <w:p w14:paraId="375295A0"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1. Cán bộ, công chức làm việc tại phường, thị trấn đạt chuẩn theo quy định.</w:t>
            </w:r>
          </w:p>
        </w:tc>
        <w:tc>
          <w:tcPr>
            <w:tcW w:w="491" w:type="pct"/>
            <w:tcBorders>
              <w:top w:val="single" w:sz="4" w:space="0" w:color="auto"/>
              <w:left w:val="single" w:sz="4" w:space="0" w:color="auto"/>
              <w:bottom w:val="single" w:sz="4" w:space="0" w:color="auto"/>
              <w:right w:val="single" w:sz="4" w:space="0" w:color="auto"/>
            </w:tcBorders>
            <w:vAlign w:val="center"/>
            <w:hideMark/>
          </w:tcPr>
          <w:p w14:paraId="7642F662"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01F316F3" w14:textId="77777777" w:rsidR="000D1F3D" w:rsidRPr="00F70772" w:rsidRDefault="000D1F3D" w:rsidP="00085425">
            <w:pPr>
              <w:spacing w:after="120" w:line="234" w:lineRule="atLeast"/>
              <w:jc w:val="center"/>
              <w:rPr>
                <w:rFonts w:eastAsia="Times New Roman"/>
                <w:b/>
                <w:color w:val="000000"/>
                <w:sz w:val="24"/>
                <w:szCs w:val="24"/>
                <w:lang w:val="vi-VN"/>
              </w:rPr>
            </w:pPr>
            <w:r w:rsidRPr="00F70772">
              <w:rPr>
                <w:rFonts w:eastAsia="Times New Roman"/>
                <w:b/>
                <w:color w:val="000000"/>
                <w:sz w:val="24"/>
                <w:szCs w:val="24"/>
              </w:rPr>
              <w:t>Sở Nội vụ</w:t>
            </w:r>
          </w:p>
        </w:tc>
        <w:tc>
          <w:tcPr>
            <w:tcW w:w="430" w:type="pct"/>
            <w:tcBorders>
              <w:top w:val="single" w:sz="4" w:space="0" w:color="auto"/>
              <w:left w:val="single" w:sz="4" w:space="0" w:color="auto"/>
              <w:bottom w:val="single" w:sz="4" w:space="0" w:color="auto"/>
              <w:right w:val="single" w:sz="4" w:space="0" w:color="auto"/>
            </w:tcBorders>
          </w:tcPr>
          <w:p w14:paraId="65C419CE" w14:textId="77777777" w:rsidR="000D1F3D" w:rsidRPr="00F70772" w:rsidRDefault="000D1F3D" w:rsidP="00FB1875">
            <w:pPr>
              <w:spacing w:after="120" w:line="234" w:lineRule="atLeast"/>
              <w:jc w:val="center"/>
              <w:rPr>
                <w:b/>
                <w:color w:val="000000"/>
                <w:sz w:val="24"/>
                <w:szCs w:val="24"/>
              </w:rPr>
            </w:pPr>
          </w:p>
        </w:tc>
      </w:tr>
      <w:tr w:rsidR="003B56C7" w:rsidRPr="00B31862" w14:paraId="3421AF84"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4C242A41"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2275E166" w14:textId="6C45D7C8" w:rsidR="000D1F3D" w:rsidRPr="00F70772" w:rsidRDefault="006A5D56"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2. Hằ</w:t>
            </w:r>
            <w:r w:rsidR="000D1F3D" w:rsidRPr="00F70772">
              <w:rPr>
                <w:rFonts w:eastAsia="Times New Roman"/>
                <w:color w:val="000000"/>
                <w:sz w:val="24"/>
                <w:szCs w:val="24"/>
                <w:lang w:val="vi-VN"/>
              </w:rPr>
              <w:t>ng năm tổ chức Đảng đạt trong sạch, vững mạnh; Mặt trận Tổ quốc, các tổ chức chính trị - xã hội đạt từ loại khá trở lên.</w:t>
            </w:r>
          </w:p>
        </w:tc>
        <w:tc>
          <w:tcPr>
            <w:tcW w:w="491" w:type="pct"/>
            <w:tcBorders>
              <w:top w:val="single" w:sz="4" w:space="0" w:color="auto"/>
              <w:left w:val="single" w:sz="4" w:space="0" w:color="auto"/>
              <w:bottom w:val="single" w:sz="4" w:space="0" w:color="auto"/>
              <w:right w:val="single" w:sz="4" w:space="0" w:color="auto"/>
            </w:tcBorders>
            <w:vAlign w:val="center"/>
            <w:hideMark/>
          </w:tcPr>
          <w:p w14:paraId="1F54BB1B"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109AC55E" w14:textId="77777777" w:rsidR="000D1F3D" w:rsidRPr="00F70772" w:rsidRDefault="000D1F3D" w:rsidP="00085425">
            <w:pPr>
              <w:spacing w:after="120" w:line="234" w:lineRule="atLeast"/>
              <w:jc w:val="center"/>
              <w:rPr>
                <w:rFonts w:eastAsia="Times New Roman"/>
                <w:color w:val="000000"/>
                <w:sz w:val="24"/>
                <w:szCs w:val="24"/>
                <w:lang w:val="vi-VN"/>
              </w:rPr>
            </w:pPr>
          </w:p>
        </w:tc>
        <w:tc>
          <w:tcPr>
            <w:tcW w:w="430" w:type="pct"/>
            <w:tcBorders>
              <w:top w:val="single" w:sz="4" w:space="0" w:color="auto"/>
              <w:left w:val="single" w:sz="4" w:space="0" w:color="auto"/>
              <w:bottom w:val="single" w:sz="4" w:space="0" w:color="auto"/>
              <w:right w:val="single" w:sz="4" w:space="0" w:color="auto"/>
            </w:tcBorders>
          </w:tcPr>
          <w:p w14:paraId="1C92505D" w14:textId="77777777" w:rsidR="000D1F3D" w:rsidRPr="00F70772" w:rsidRDefault="000D1F3D" w:rsidP="00FB1875">
            <w:pPr>
              <w:spacing w:after="120" w:line="234" w:lineRule="atLeast"/>
              <w:jc w:val="center"/>
              <w:rPr>
                <w:color w:val="000000"/>
                <w:sz w:val="24"/>
                <w:szCs w:val="24"/>
                <w:lang w:val="vi-VN"/>
              </w:rPr>
            </w:pPr>
          </w:p>
        </w:tc>
      </w:tr>
      <w:tr w:rsidR="003B56C7" w:rsidRPr="00B31862" w14:paraId="208851F0"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0B57297B"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29DF14F3"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3. Thủ tục hành chính phục vụ người dân, doanh nghiệp đơn giản, thuận tiện, tiến bộ đáp ứng được nhu cầu của người dân trên địa bàn.</w:t>
            </w:r>
          </w:p>
        </w:tc>
        <w:tc>
          <w:tcPr>
            <w:tcW w:w="491" w:type="pct"/>
            <w:tcBorders>
              <w:top w:val="single" w:sz="4" w:space="0" w:color="auto"/>
              <w:left w:val="single" w:sz="4" w:space="0" w:color="auto"/>
              <w:bottom w:val="single" w:sz="4" w:space="0" w:color="auto"/>
              <w:right w:val="single" w:sz="4" w:space="0" w:color="auto"/>
            </w:tcBorders>
            <w:vAlign w:val="center"/>
            <w:hideMark/>
          </w:tcPr>
          <w:p w14:paraId="6E3369C5"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val="restart"/>
            <w:tcBorders>
              <w:top w:val="single" w:sz="4" w:space="0" w:color="auto"/>
              <w:left w:val="single" w:sz="4" w:space="0" w:color="auto"/>
              <w:bottom w:val="single" w:sz="4" w:space="0" w:color="auto"/>
              <w:right w:val="single" w:sz="4" w:space="0" w:color="auto"/>
            </w:tcBorders>
            <w:vAlign w:val="center"/>
          </w:tcPr>
          <w:p w14:paraId="456D8CF2" w14:textId="4B822226" w:rsidR="000D1F3D" w:rsidRPr="00F70772" w:rsidRDefault="000D1F3D" w:rsidP="00085425">
            <w:pPr>
              <w:spacing w:after="120" w:line="234" w:lineRule="atLeast"/>
              <w:jc w:val="center"/>
              <w:rPr>
                <w:rFonts w:eastAsia="Times New Roman"/>
                <w:b/>
                <w:color w:val="000000"/>
                <w:sz w:val="24"/>
                <w:szCs w:val="24"/>
                <w:lang w:val="vi-VN"/>
              </w:rPr>
            </w:pPr>
            <w:r w:rsidRPr="00F70772">
              <w:rPr>
                <w:b/>
                <w:sz w:val="24"/>
                <w:szCs w:val="24"/>
              </w:rPr>
              <w:t>Văn phòng UBND Tỉnh</w:t>
            </w:r>
          </w:p>
        </w:tc>
        <w:tc>
          <w:tcPr>
            <w:tcW w:w="430" w:type="pct"/>
            <w:vMerge w:val="restart"/>
            <w:tcBorders>
              <w:top w:val="single" w:sz="4" w:space="0" w:color="auto"/>
              <w:left w:val="single" w:sz="4" w:space="0" w:color="auto"/>
              <w:bottom w:val="single" w:sz="4" w:space="0" w:color="auto"/>
              <w:right w:val="single" w:sz="4" w:space="0" w:color="auto"/>
            </w:tcBorders>
          </w:tcPr>
          <w:p w14:paraId="16C50CCA" w14:textId="77777777" w:rsidR="000D1F3D" w:rsidRPr="00F70772" w:rsidRDefault="000D1F3D" w:rsidP="00A4332A">
            <w:pPr>
              <w:spacing w:after="120" w:line="234" w:lineRule="atLeast"/>
              <w:jc w:val="both"/>
              <w:rPr>
                <w:sz w:val="24"/>
                <w:szCs w:val="24"/>
                <w:lang w:val="vi-VN"/>
              </w:rPr>
            </w:pPr>
          </w:p>
        </w:tc>
      </w:tr>
      <w:tr w:rsidR="003B56C7" w:rsidRPr="00B31862" w14:paraId="4438CBB5"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28BC32A4"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56EF77DF"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4. Triển khai dịch vụ công trực tuyến phục vụ người dân, doanh nghiệp theo đúng quy định.</w:t>
            </w:r>
          </w:p>
        </w:tc>
        <w:tc>
          <w:tcPr>
            <w:tcW w:w="491" w:type="pct"/>
            <w:tcBorders>
              <w:top w:val="single" w:sz="4" w:space="0" w:color="auto"/>
              <w:left w:val="single" w:sz="4" w:space="0" w:color="auto"/>
              <w:bottom w:val="single" w:sz="4" w:space="0" w:color="auto"/>
              <w:right w:val="single" w:sz="4" w:space="0" w:color="auto"/>
            </w:tcBorders>
            <w:vAlign w:val="center"/>
            <w:hideMark/>
          </w:tcPr>
          <w:p w14:paraId="3BD68BFD"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vMerge/>
            <w:tcBorders>
              <w:top w:val="single" w:sz="4" w:space="0" w:color="auto"/>
              <w:left w:val="single" w:sz="4" w:space="0" w:color="auto"/>
              <w:bottom w:val="single" w:sz="4" w:space="0" w:color="auto"/>
              <w:right w:val="single" w:sz="4" w:space="0" w:color="auto"/>
            </w:tcBorders>
            <w:vAlign w:val="center"/>
          </w:tcPr>
          <w:p w14:paraId="30C54AEB" w14:textId="77777777" w:rsidR="000D1F3D" w:rsidRPr="00F70772" w:rsidRDefault="000D1F3D" w:rsidP="00085425">
            <w:pPr>
              <w:spacing w:after="120" w:line="234" w:lineRule="atLeast"/>
              <w:jc w:val="center"/>
              <w:rPr>
                <w:rFonts w:eastAsia="Times New Roman"/>
                <w:color w:val="000000"/>
                <w:sz w:val="24"/>
                <w:szCs w:val="24"/>
              </w:rPr>
            </w:pPr>
          </w:p>
        </w:tc>
        <w:tc>
          <w:tcPr>
            <w:tcW w:w="430" w:type="pct"/>
            <w:vMerge/>
            <w:tcBorders>
              <w:top w:val="single" w:sz="4" w:space="0" w:color="auto"/>
              <w:left w:val="single" w:sz="4" w:space="0" w:color="auto"/>
              <w:bottom w:val="single" w:sz="4" w:space="0" w:color="auto"/>
              <w:right w:val="single" w:sz="4" w:space="0" w:color="auto"/>
            </w:tcBorders>
          </w:tcPr>
          <w:p w14:paraId="1BD7E354" w14:textId="77777777" w:rsidR="000D1F3D" w:rsidRPr="00F70772" w:rsidRDefault="000D1F3D" w:rsidP="00FB1875">
            <w:pPr>
              <w:spacing w:after="120" w:line="234" w:lineRule="atLeast"/>
              <w:jc w:val="center"/>
              <w:rPr>
                <w:color w:val="000000"/>
                <w:sz w:val="24"/>
                <w:szCs w:val="24"/>
              </w:rPr>
            </w:pPr>
          </w:p>
        </w:tc>
      </w:tr>
      <w:tr w:rsidR="003B56C7" w:rsidRPr="00B31862" w14:paraId="5EB99723" w14:textId="77777777" w:rsidTr="00157C5E">
        <w:tc>
          <w:tcPr>
            <w:tcW w:w="932" w:type="pct"/>
            <w:vMerge/>
            <w:tcBorders>
              <w:top w:val="single" w:sz="4" w:space="0" w:color="auto"/>
              <w:left w:val="single" w:sz="4" w:space="0" w:color="auto"/>
              <w:bottom w:val="single" w:sz="4" w:space="0" w:color="auto"/>
              <w:right w:val="single" w:sz="4" w:space="0" w:color="auto"/>
            </w:tcBorders>
            <w:vAlign w:val="center"/>
            <w:hideMark/>
          </w:tcPr>
          <w:p w14:paraId="51EBAF73" w14:textId="77777777" w:rsidR="000D1F3D" w:rsidRPr="00F70772" w:rsidRDefault="000D1F3D" w:rsidP="00FB1875">
            <w:pPr>
              <w:rPr>
                <w:rFonts w:eastAsia="Times New Roman"/>
                <w:color w:val="000000"/>
                <w:sz w:val="24"/>
                <w:szCs w:val="24"/>
              </w:rPr>
            </w:pPr>
          </w:p>
        </w:tc>
        <w:tc>
          <w:tcPr>
            <w:tcW w:w="2163" w:type="pct"/>
            <w:tcBorders>
              <w:top w:val="single" w:sz="4" w:space="0" w:color="auto"/>
              <w:left w:val="single" w:sz="4" w:space="0" w:color="auto"/>
              <w:bottom w:val="single" w:sz="4" w:space="0" w:color="auto"/>
              <w:right w:val="single" w:sz="4" w:space="0" w:color="auto"/>
            </w:tcBorders>
            <w:hideMark/>
          </w:tcPr>
          <w:p w14:paraId="59B6C0AB" w14:textId="77777777" w:rsidR="000D1F3D" w:rsidRPr="00F70772" w:rsidRDefault="000D1F3D" w:rsidP="00FB1875">
            <w:pPr>
              <w:spacing w:after="120" w:line="234" w:lineRule="atLeast"/>
              <w:jc w:val="both"/>
              <w:rPr>
                <w:rFonts w:eastAsia="Times New Roman"/>
                <w:color w:val="000000"/>
                <w:sz w:val="24"/>
                <w:szCs w:val="24"/>
              </w:rPr>
            </w:pPr>
            <w:r w:rsidRPr="00F70772">
              <w:rPr>
                <w:rFonts w:eastAsia="Times New Roman"/>
                <w:color w:val="000000"/>
                <w:sz w:val="24"/>
                <w:szCs w:val="24"/>
                <w:lang w:val="vi-VN"/>
              </w:rPr>
              <w:t>5. Phường, thị trấn đạt chuẩn tiếp cận pháp luật theo quy định.</w:t>
            </w:r>
          </w:p>
        </w:tc>
        <w:tc>
          <w:tcPr>
            <w:tcW w:w="491" w:type="pct"/>
            <w:tcBorders>
              <w:top w:val="single" w:sz="4" w:space="0" w:color="auto"/>
              <w:left w:val="single" w:sz="4" w:space="0" w:color="auto"/>
              <w:bottom w:val="single" w:sz="4" w:space="0" w:color="auto"/>
              <w:right w:val="single" w:sz="4" w:space="0" w:color="auto"/>
            </w:tcBorders>
            <w:vAlign w:val="center"/>
            <w:hideMark/>
          </w:tcPr>
          <w:p w14:paraId="530A3D8E" w14:textId="77777777" w:rsidR="000D1F3D" w:rsidRPr="00F70772" w:rsidRDefault="000D1F3D" w:rsidP="00FB1875">
            <w:pPr>
              <w:spacing w:after="120" w:line="234" w:lineRule="atLeast"/>
              <w:jc w:val="center"/>
              <w:rPr>
                <w:rFonts w:eastAsia="Times New Roman"/>
                <w:color w:val="000000"/>
                <w:sz w:val="24"/>
                <w:szCs w:val="24"/>
              </w:rPr>
            </w:pPr>
            <w:r w:rsidRPr="00F70772">
              <w:rPr>
                <w:rFonts w:eastAsia="Times New Roman"/>
                <w:color w:val="000000"/>
                <w:sz w:val="24"/>
                <w:szCs w:val="24"/>
                <w:lang w:val="vi-VN"/>
              </w:rPr>
              <w:t>Đạt</w:t>
            </w:r>
          </w:p>
        </w:tc>
        <w:tc>
          <w:tcPr>
            <w:tcW w:w="983" w:type="pct"/>
            <w:tcBorders>
              <w:top w:val="single" w:sz="4" w:space="0" w:color="auto"/>
              <w:left w:val="single" w:sz="4" w:space="0" w:color="auto"/>
              <w:bottom w:val="single" w:sz="4" w:space="0" w:color="auto"/>
              <w:right w:val="single" w:sz="4" w:space="0" w:color="auto"/>
            </w:tcBorders>
            <w:vAlign w:val="center"/>
          </w:tcPr>
          <w:p w14:paraId="4AE85DD5" w14:textId="77777777" w:rsidR="000D1F3D" w:rsidRPr="00F70772" w:rsidRDefault="000D1F3D" w:rsidP="00085425">
            <w:pPr>
              <w:spacing w:after="120" w:line="234" w:lineRule="atLeast"/>
              <w:jc w:val="center"/>
              <w:rPr>
                <w:rFonts w:eastAsia="Times New Roman"/>
                <w:b/>
                <w:color w:val="000000"/>
                <w:sz w:val="24"/>
                <w:szCs w:val="24"/>
              </w:rPr>
            </w:pPr>
            <w:r w:rsidRPr="00F70772">
              <w:rPr>
                <w:rFonts w:eastAsia="Times New Roman"/>
                <w:b/>
                <w:color w:val="000000"/>
                <w:sz w:val="24"/>
                <w:szCs w:val="24"/>
              </w:rPr>
              <w:t>Sở Tư pháp</w:t>
            </w:r>
          </w:p>
        </w:tc>
        <w:tc>
          <w:tcPr>
            <w:tcW w:w="430" w:type="pct"/>
            <w:tcBorders>
              <w:top w:val="single" w:sz="4" w:space="0" w:color="auto"/>
              <w:left w:val="single" w:sz="4" w:space="0" w:color="auto"/>
              <w:bottom w:val="single" w:sz="4" w:space="0" w:color="auto"/>
              <w:right w:val="single" w:sz="4" w:space="0" w:color="auto"/>
            </w:tcBorders>
          </w:tcPr>
          <w:p w14:paraId="4F6487C6" w14:textId="77777777" w:rsidR="000D1F3D" w:rsidRPr="00F70772" w:rsidRDefault="000D1F3D" w:rsidP="00FB1875">
            <w:pPr>
              <w:spacing w:after="120" w:line="234" w:lineRule="atLeast"/>
              <w:jc w:val="center"/>
              <w:rPr>
                <w:b/>
                <w:color w:val="000000"/>
                <w:sz w:val="24"/>
                <w:szCs w:val="24"/>
              </w:rPr>
            </w:pPr>
          </w:p>
        </w:tc>
      </w:tr>
    </w:tbl>
    <w:p w14:paraId="10E7FC40" w14:textId="77777777" w:rsidR="004B14A2" w:rsidRDefault="004B14A2" w:rsidP="004B14A2">
      <w:pPr>
        <w:shd w:val="clear" w:color="auto" w:fill="FFFFFF"/>
        <w:jc w:val="center"/>
        <w:rPr>
          <w:b/>
          <w:bCs/>
          <w:color w:val="000000"/>
          <w:sz w:val="24"/>
          <w:szCs w:val="24"/>
          <w:lang w:val="vi-VN"/>
        </w:rPr>
      </w:pPr>
    </w:p>
    <w:p w14:paraId="45999CBE" w14:textId="77777777" w:rsidR="00085425" w:rsidRDefault="00085425" w:rsidP="004B14A2">
      <w:pPr>
        <w:shd w:val="clear" w:color="auto" w:fill="FFFFFF"/>
        <w:jc w:val="center"/>
        <w:rPr>
          <w:b/>
          <w:bCs/>
          <w:color w:val="000000"/>
          <w:lang w:val="vi-VN"/>
        </w:rPr>
        <w:sectPr w:rsidR="00085425" w:rsidSect="00085425">
          <w:pgSz w:w="16840" w:h="11907" w:orient="landscape" w:code="9"/>
          <w:pgMar w:top="1134" w:right="1134" w:bottom="1134" w:left="1134" w:header="284" w:footer="567" w:gutter="0"/>
          <w:pgNumType w:start="1"/>
          <w:cols w:space="720"/>
          <w:titlePg/>
          <w:docGrid w:linePitch="381"/>
        </w:sectPr>
      </w:pPr>
    </w:p>
    <w:p w14:paraId="0F965CB7" w14:textId="55E19617" w:rsidR="004B14A2" w:rsidRPr="0089387A" w:rsidRDefault="004B14A2" w:rsidP="004B14A2">
      <w:pPr>
        <w:shd w:val="clear" w:color="auto" w:fill="FFFFFF"/>
        <w:jc w:val="center"/>
        <w:rPr>
          <w:color w:val="000000"/>
        </w:rPr>
      </w:pPr>
      <w:r w:rsidRPr="006E257D">
        <w:rPr>
          <w:b/>
          <w:bCs/>
          <w:color w:val="000000"/>
          <w:lang w:val="vi-VN"/>
        </w:rPr>
        <w:lastRenderedPageBreak/>
        <w:t>P</w:t>
      </w:r>
      <w:r w:rsidR="00085425">
        <w:rPr>
          <w:b/>
          <w:bCs/>
          <w:color w:val="000000"/>
        </w:rPr>
        <w:t>hụ lục</w:t>
      </w:r>
      <w:r w:rsidRPr="006E257D">
        <w:rPr>
          <w:b/>
          <w:bCs/>
          <w:color w:val="000000"/>
          <w:lang w:val="vi-VN"/>
        </w:rPr>
        <w:t xml:space="preserve"> </w:t>
      </w:r>
      <w:r w:rsidR="0089387A">
        <w:rPr>
          <w:b/>
          <w:bCs/>
          <w:color w:val="000000"/>
        </w:rPr>
        <w:t>II</w:t>
      </w:r>
    </w:p>
    <w:p w14:paraId="166F842B" w14:textId="2E677A75" w:rsidR="00984D86" w:rsidRDefault="004B14A2" w:rsidP="00984D86">
      <w:pPr>
        <w:shd w:val="clear" w:color="auto" w:fill="FFFFFF"/>
        <w:spacing w:line="234" w:lineRule="atLeast"/>
        <w:jc w:val="center"/>
        <w:rPr>
          <w:i/>
          <w:iCs/>
        </w:rPr>
      </w:pPr>
      <w:r w:rsidRPr="006E257D">
        <w:rPr>
          <w:b/>
          <w:color w:val="000000"/>
          <w:lang w:val="vi-VN"/>
        </w:rPr>
        <w:t>ĐÁNH GIÁ TIÊU CHÍ THÀNH PHỐ TRỰC THUỘC TỈNH</w:t>
      </w:r>
      <w:r w:rsidR="00070851" w:rsidRPr="006E257D">
        <w:rPr>
          <w:b/>
          <w:color w:val="000000"/>
        </w:rPr>
        <w:t xml:space="preserve"> </w:t>
      </w:r>
      <w:r w:rsidRPr="006E257D">
        <w:rPr>
          <w:b/>
          <w:color w:val="000000"/>
          <w:lang w:val="vi-VN"/>
        </w:rPr>
        <w:t>ĐẠT CHUẨN ĐÔ THỊ VĂN MINH</w:t>
      </w:r>
      <w:r w:rsidRPr="006E257D">
        <w:rPr>
          <w:color w:val="000000"/>
          <w:lang w:val="vi-VN"/>
        </w:rPr>
        <w:br/>
      </w:r>
      <w:r w:rsidR="00984D86" w:rsidRPr="006E257D">
        <w:rPr>
          <w:i/>
          <w:iCs/>
          <w:lang w:val="vi-VN"/>
        </w:rPr>
        <w:t xml:space="preserve">(Kèm theo </w:t>
      </w:r>
      <w:r w:rsidR="00984D86" w:rsidRPr="006E257D">
        <w:rPr>
          <w:i/>
          <w:iCs/>
        </w:rPr>
        <w:t xml:space="preserve">Kế hoạch </w:t>
      </w:r>
      <w:r w:rsidR="00984D86" w:rsidRPr="006E257D">
        <w:rPr>
          <w:i/>
          <w:iCs/>
          <w:lang w:val="vi-VN"/>
        </w:rPr>
        <w:t xml:space="preserve">số </w:t>
      </w:r>
      <w:r w:rsidR="00984D86" w:rsidRPr="006E257D">
        <w:rPr>
          <w:i/>
          <w:iCs/>
        </w:rPr>
        <w:t xml:space="preserve"> </w:t>
      </w:r>
      <w:r w:rsidR="006E257D">
        <w:rPr>
          <w:i/>
          <w:iCs/>
        </w:rPr>
        <w:t xml:space="preserve">    </w:t>
      </w:r>
      <w:r w:rsidR="00984D86" w:rsidRPr="006E257D">
        <w:rPr>
          <w:i/>
          <w:iCs/>
        </w:rPr>
        <w:t xml:space="preserve">    </w:t>
      </w:r>
      <w:r w:rsidR="00984D86" w:rsidRPr="006E257D">
        <w:rPr>
          <w:i/>
          <w:iCs/>
          <w:lang w:val="vi-VN"/>
        </w:rPr>
        <w:t>/</w:t>
      </w:r>
      <w:r w:rsidR="00984D86" w:rsidRPr="006E257D">
        <w:rPr>
          <w:i/>
          <w:iCs/>
        </w:rPr>
        <w:t>KH</w:t>
      </w:r>
      <w:r w:rsidR="00984D86" w:rsidRPr="006E257D">
        <w:rPr>
          <w:i/>
          <w:iCs/>
          <w:lang w:val="vi-VN"/>
        </w:rPr>
        <w:t>-</w:t>
      </w:r>
      <w:r w:rsidR="00984D86" w:rsidRPr="006E257D">
        <w:rPr>
          <w:i/>
          <w:iCs/>
        </w:rPr>
        <w:t>UBND</w:t>
      </w:r>
      <w:r w:rsidR="00984D86" w:rsidRPr="006E257D">
        <w:rPr>
          <w:i/>
          <w:iCs/>
          <w:lang w:val="vi-VN"/>
        </w:rPr>
        <w:t xml:space="preserve"> ngày </w:t>
      </w:r>
      <w:r w:rsidR="00984D86" w:rsidRPr="006E257D">
        <w:rPr>
          <w:i/>
          <w:iCs/>
        </w:rPr>
        <w:t xml:space="preserve">     </w:t>
      </w:r>
      <w:r w:rsidR="00984D86" w:rsidRPr="006E257D">
        <w:rPr>
          <w:i/>
          <w:iCs/>
          <w:lang w:val="vi-VN"/>
        </w:rPr>
        <w:t xml:space="preserve"> tháng </w:t>
      </w:r>
      <w:r w:rsidR="00984D86" w:rsidRPr="006E257D">
        <w:rPr>
          <w:i/>
          <w:iCs/>
        </w:rPr>
        <w:t xml:space="preserve">    </w:t>
      </w:r>
      <w:r w:rsidR="00984D86" w:rsidRPr="006E257D">
        <w:rPr>
          <w:i/>
          <w:iCs/>
          <w:lang w:val="vi-VN"/>
        </w:rPr>
        <w:t xml:space="preserve"> năm 202</w:t>
      </w:r>
      <w:r w:rsidR="00984D86" w:rsidRPr="006E257D">
        <w:rPr>
          <w:i/>
          <w:iCs/>
        </w:rPr>
        <w:t>4</w:t>
      </w:r>
      <w:r w:rsidR="00984D86" w:rsidRPr="006E257D">
        <w:rPr>
          <w:i/>
          <w:iCs/>
          <w:lang w:val="vi-VN"/>
        </w:rPr>
        <w:t xml:space="preserve"> của </w:t>
      </w:r>
      <w:r w:rsidR="00984D86" w:rsidRPr="006E257D">
        <w:rPr>
          <w:i/>
          <w:iCs/>
        </w:rPr>
        <w:t>Ủy ban nhân dân Tỉnh</w:t>
      </w:r>
      <w:r w:rsidR="00984D86" w:rsidRPr="006E257D">
        <w:rPr>
          <w:i/>
          <w:iCs/>
          <w:lang w:val="vi-VN"/>
        </w:rPr>
        <w:t>)</w:t>
      </w:r>
    </w:p>
    <w:p w14:paraId="139D062E" w14:textId="67C175CF" w:rsidR="006E257D" w:rsidRPr="006E257D" w:rsidRDefault="006E257D" w:rsidP="006E257D">
      <w:pPr>
        <w:shd w:val="clear" w:color="auto" w:fill="FFFFFF"/>
        <w:spacing w:line="234" w:lineRule="atLeast"/>
        <w:jc w:val="center"/>
        <w:rPr>
          <w:i/>
          <w:iCs/>
        </w:rPr>
      </w:pPr>
      <w:r w:rsidRPr="006E257D">
        <w:rPr>
          <w:b/>
          <w:i/>
          <w:iCs/>
          <w:vertAlign w:val="superscript"/>
        </w:rPr>
        <w:t>__________________________________</w:t>
      </w:r>
    </w:p>
    <w:p w14:paraId="4F2E1520" w14:textId="1731BB35" w:rsidR="004B14A2" w:rsidRPr="009A4E8F" w:rsidRDefault="004B14A2" w:rsidP="00984D86">
      <w:pPr>
        <w:shd w:val="clear" w:color="auto" w:fill="FFFFFF"/>
        <w:jc w:val="center"/>
        <w:rPr>
          <w:color w:val="000000"/>
          <w:sz w:val="22"/>
          <w:szCs w:val="18"/>
        </w:rPr>
      </w:pPr>
    </w:p>
    <w:tbl>
      <w:tblPr>
        <w:tblStyle w:val="TableGrid"/>
        <w:tblW w:w="500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9"/>
        <w:gridCol w:w="6795"/>
        <w:gridCol w:w="1220"/>
        <w:gridCol w:w="3043"/>
        <w:gridCol w:w="955"/>
      </w:tblGrid>
      <w:tr w:rsidR="00E75010" w:rsidRPr="00157C5E" w14:paraId="44AF6D8B" w14:textId="77777777" w:rsidTr="00157C5E">
        <w:trPr>
          <w:tblHeader/>
        </w:trPr>
        <w:tc>
          <w:tcPr>
            <w:tcW w:w="875" w:type="pct"/>
            <w:vAlign w:val="center"/>
            <w:hideMark/>
          </w:tcPr>
          <w:p w14:paraId="35ED4C9C" w14:textId="77777777" w:rsidR="00E75010" w:rsidRPr="00157C5E" w:rsidRDefault="00E75010" w:rsidP="000600D7">
            <w:pPr>
              <w:spacing w:after="120" w:line="234" w:lineRule="atLeast"/>
              <w:jc w:val="center"/>
              <w:rPr>
                <w:rFonts w:eastAsia="Times New Roman"/>
                <w:color w:val="000000"/>
                <w:sz w:val="24"/>
                <w:szCs w:val="24"/>
              </w:rPr>
            </w:pPr>
            <w:r w:rsidRPr="00157C5E">
              <w:rPr>
                <w:rFonts w:eastAsia="Times New Roman"/>
                <w:b/>
                <w:bCs/>
                <w:color w:val="000000"/>
                <w:sz w:val="24"/>
                <w:szCs w:val="24"/>
                <w:lang w:val="vi-VN"/>
              </w:rPr>
              <w:t>Tên tiêu chí</w:t>
            </w:r>
          </w:p>
        </w:tc>
        <w:tc>
          <w:tcPr>
            <w:tcW w:w="2333" w:type="pct"/>
            <w:vAlign w:val="center"/>
            <w:hideMark/>
          </w:tcPr>
          <w:p w14:paraId="6BA0CA4C" w14:textId="77777777" w:rsidR="00E75010" w:rsidRPr="00157C5E" w:rsidRDefault="00E75010" w:rsidP="00A75EAD">
            <w:pPr>
              <w:spacing w:after="120" w:line="234" w:lineRule="atLeast"/>
              <w:jc w:val="center"/>
              <w:rPr>
                <w:rFonts w:eastAsia="Times New Roman"/>
                <w:color w:val="000000"/>
                <w:sz w:val="24"/>
                <w:szCs w:val="24"/>
              </w:rPr>
            </w:pPr>
            <w:r w:rsidRPr="00157C5E">
              <w:rPr>
                <w:rFonts w:eastAsia="Times New Roman"/>
                <w:b/>
                <w:bCs/>
                <w:color w:val="000000"/>
                <w:sz w:val="24"/>
                <w:szCs w:val="24"/>
                <w:lang w:val="vi-VN"/>
              </w:rPr>
              <w:t>Nội dung tiêu chí</w:t>
            </w:r>
          </w:p>
        </w:tc>
        <w:tc>
          <w:tcPr>
            <w:tcW w:w="419" w:type="pct"/>
            <w:vAlign w:val="center"/>
            <w:hideMark/>
          </w:tcPr>
          <w:p w14:paraId="127DA658" w14:textId="77777777" w:rsidR="00E75010" w:rsidRPr="00157C5E" w:rsidRDefault="00E75010" w:rsidP="00A75EAD">
            <w:pPr>
              <w:spacing w:after="120" w:line="234" w:lineRule="atLeast"/>
              <w:jc w:val="center"/>
              <w:rPr>
                <w:rFonts w:eastAsia="Times New Roman"/>
                <w:color w:val="000000"/>
                <w:sz w:val="24"/>
                <w:szCs w:val="24"/>
              </w:rPr>
            </w:pPr>
            <w:r w:rsidRPr="00157C5E">
              <w:rPr>
                <w:rFonts w:eastAsia="Times New Roman"/>
                <w:b/>
                <w:bCs/>
                <w:color w:val="000000"/>
                <w:sz w:val="24"/>
                <w:szCs w:val="24"/>
                <w:lang w:val="vi-VN"/>
              </w:rPr>
              <w:t>Tiêu chuẩn đạt chuẩn</w:t>
            </w:r>
          </w:p>
        </w:tc>
        <w:tc>
          <w:tcPr>
            <w:tcW w:w="1045" w:type="pct"/>
            <w:vAlign w:val="center"/>
          </w:tcPr>
          <w:p w14:paraId="7963449F" w14:textId="77777777" w:rsidR="00E75010" w:rsidRPr="00157C5E" w:rsidRDefault="00E75010" w:rsidP="00085425">
            <w:pPr>
              <w:spacing w:after="120" w:line="234" w:lineRule="atLeast"/>
              <w:jc w:val="center"/>
              <w:rPr>
                <w:rFonts w:eastAsia="Times New Roman"/>
                <w:b/>
                <w:bCs/>
                <w:color w:val="000000"/>
                <w:sz w:val="24"/>
                <w:szCs w:val="24"/>
              </w:rPr>
            </w:pPr>
            <w:r w:rsidRPr="00157C5E">
              <w:rPr>
                <w:rFonts w:eastAsia="Times New Roman"/>
                <w:b/>
                <w:bCs/>
                <w:color w:val="000000"/>
                <w:sz w:val="24"/>
                <w:szCs w:val="24"/>
              </w:rPr>
              <w:t>Đơn vị phụ trách</w:t>
            </w:r>
          </w:p>
        </w:tc>
        <w:tc>
          <w:tcPr>
            <w:tcW w:w="328" w:type="pct"/>
            <w:vAlign w:val="center"/>
          </w:tcPr>
          <w:p w14:paraId="704C92FA" w14:textId="77777777" w:rsidR="00E75010" w:rsidRPr="00157C5E" w:rsidRDefault="00E75010" w:rsidP="00A75EAD">
            <w:pPr>
              <w:spacing w:after="120" w:line="234" w:lineRule="atLeast"/>
              <w:jc w:val="center"/>
              <w:rPr>
                <w:b/>
                <w:bCs/>
                <w:color w:val="000000"/>
                <w:sz w:val="24"/>
                <w:szCs w:val="24"/>
              </w:rPr>
            </w:pPr>
            <w:r w:rsidRPr="00157C5E">
              <w:rPr>
                <w:b/>
                <w:bCs/>
                <w:sz w:val="24"/>
                <w:szCs w:val="24"/>
              </w:rPr>
              <w:t>Ghi chú</w:t>
            </w:r>
          </w:p>
        </w:tc>
      </w:tr>
      <w:tr w:rsidR="00E75010" w:rsidRPr="00157C5E" w14:paraId="113C9C95" w14:textId="77777777" w:rsidTr="00157C5E">
        <w:tc>
          <w:tcPr>
            <w:tcW w:w="875" w:type="pct"/>
            <w:vMerge w:val="restart"/>
            <w:vAlign w:val="center"/>
            <w:hideMark/>
          </w:tcPr>
          <w:p w14:paraId="190A368E" w14:textId="77777777" w:rsidR="00E75010" w:rsidRPr="00157C5E" w:rsidRDefault="00E75010" w:rsidP="000600D7">
            <w:pPr>
              <w:spacing w:after="120" w:line="234" w:lineRule="atLeast"/>
              <w:jc w:val="both"/>
              <w:rPr>
                <w:rFonts w:eastAsia="Times New Roman"/>
                <w:color w:val="000000"/>
                <w:sz w:val="24"/>
                <w:szCs w:val="24"/>
              </w:rPr>
            </w:pPr>
            <w:r w:rsidRPr="00157C5E">
              <w:rPr>
                <w:rFonts w:eastAsia="Times New Roman"/>
                <w:b/>
                <w:bCs/>
                <w:color w:val="000000"/>
                <w:sz w:val="24"/>
                <w:szCs w:val="24"/>
                <w:lang w:val="vi-VN"/>
              </w:rPr>
              <w:t>1. Quy hoạch đô thị</w:t>
            </w:r>
          </w:p>
        </w:tc>
        <w:tc>
          <w:tcPr>
            <w:tcW w:w="2333" w:type="pct"/>
            <w:hideMark/>
          </w:tcPr>
          <w:p w14:paraId="37DB9CE2" w14:textId="77777777" w:rsidR="00E75010" w:rsidRPr="00157C5E" w:rsidRDefault="00E75010" w:rsidP="00AE6AAC">
            <w:pPr>
              <w:spacing w:after="120" w:line="234" w:lineRule="atLeast"/>
              <w:jc w:val="both"/>
              <w:rPr>
                <w:rFonts w:eastAsia="Times New Roman"/>
                <w:color w:val="000000"/>
                <w:sz w:val="24"/>
                <w:szCs w:val="24"/>
              </w:rPr>
            </w:pPr>
            <w:r w:rsidRPr="00157C5E">
              <w:rPr>
                <w:rFonts w:eastAsia="Times New Roman"/>
                <w:color w:val="000000"/>
                <w:sz w:val="24"/>
                <w:szCs w:val="24"/>
                <w:lang w:val="vi-VN"/>
              </w:rPr>
              <w:t>1. Có quy hoạch chung, quy hoạch phân khu và quy hoạch chi tiết của thành phố</w:t>
            </w:r>
            <w:r w:rsidRPr="00157C5E">
              <w:rPr>
                <w:rFonts w:eastAsia="Times New Roman"/>
                <w:color w:val="000000"/>
                <w:sz w:val="24"/>
                <w:szCs w:val="24"/>
              </w:rPr>
              <w:t xml:space="preserve"> trực thuộc Tỉnh</w:t>
            </w:r>
            <w:r w:rsidRPr="00157C5E">
              <w:rPr>
                <w:rFonts w:eastAsia="Times New Roman"/>
                <w:color w:val="000000"/>
                <w:sz w:val="24"/>
                <w:szCs w:val="24"/>
                <w:lang w:val="vi-VN"/>
              </w:rPr>
              <w:t xml:space="preserve"> được cấp có thẩm quyền phê duyệt và công bố công khai đúng quy định.</w:t>
            </w:r>
          </w:p>
        </w:tc>
        <w:tc>
          <w:tcPr>
            <w:tcW w:w="419" w:type="pct"/>
            <w:vAlign w:val="center"/>
            <w:hideMark/>
          </w:tcPr>
          <w:p w14:paraId="7F1E65E3"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Merge w:val="restart"/>
            <w:vAlign w:val="center"/>
          </w:tcPr>
          <w:p w14:paraId="4C37A2DC" w14:textId="77777777" w:rsidR="00E75010" w:rsidRPr="00157C5E" w:rsidRDefault="00E75010" w:rsidP="00085425">
            <w:pPr>
              <w:spacing w:after="120" w:line="234" w:lineRule="atLeast"/>
              <w:jc w:val="center"/>
              <w:rPr>
                <w:rFonts w:eastAsia="Times New Roman"/>
                <w:b/>
                <w:color w:val="000000"/>
                <w:sz w:val="24"/>
                <w:szCs w:val="24"/>
              </w:rPr>
            </w:pPr>
            <w:r w:rsidRPr="00157C5E">
              <w:rPr>
                <w:rFonts w:eastAsia="Times New Roman"/>
                <w:b/>
                <w:color w:val="000000"/>
                <w:sz w:val="24"/>
                <w:szCs w:val="24"/>
              </w:rPr>
              <w:t>Sở Xây dựng</w:t>
            </w:r>
          </w:p>
        </w:tc>
        <w:tc>
          <w:tcPr>
            <w:tcW w:w="328" w:type="pct"/>
          </w:tcPr>
          <w:p w14:paraId="0D6FB342" w14:textId="77777777" w:rsidR="00E75010" w:rsidRPr="00157C5E" w:rsidRDefault="00E75010" w:rsidP="00FB1875">
            <w:pPr>
              <w:spacing w:after="120" w:line="234" w:lineRule="atLeast"/>
              <w:jc w:val="center"/>
              <w:rPr>
                <w:b/>
                <w:color w:val="000000"/>
                <w:sz w:val="24"/>
                <w:szCs w:val="24"/>
              </w:rPr>
            </w:pPr>
          </w:p>
        </w:tc>
      </w:tr>
      <w:tr w:rsidR="00E75010" w:rsidRPr="00157C5E" w14:paraId="58B9FDB6" w14:textId="77777777" w:rsidTr="00157C5E">
        <w:tc>
          <w:tcPr>
            <w:tcW w:w="875" w:type="pct"/>
            <w:vMerge/>
            <w:vAlign w:val="center"/>
            <w:hideMark/>
          </w:tcPr>
          <w:p w14:paraId="5D4FBD0B" w14:textId="77777777" w:rsidR="00E75010" w:rsidRPr="00157C5E" w:rsidRDefault="00E75010" w:rsidP="000600D7">
            <w:pPr>
              <w:jc w:val="both"/>
              <w:rPr>
                <w:rFonts w:eastAsia="Times New Roman"/>
                <w:color w:val="000000"/>
                <w:sz w:val="24"/>
                <w:szCs w:val="24"/>
              </w:rPr>
            </w:pPr>
          </w:p>
        </w:tc>
        <w:tc>
          <w:tcPr>
            <w:tcW w:w="2333" w:type="pct"/>
            <w:hideMark/>
          </w:tcPr>
          <w:p w14:paraId="571442AF"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2. Có đủ công trình hạ tầng kỹ thuật thiết yếu hoặc hạ tầng xã hội thiết yếu được xây dựng theo quy hoạch xây dựng đối với thành phố</w:t>
            </w:r>
            <w:r w:rsidRPr="00157C5E">
              <w:rPr>
                <w:rFonts w:eastAsia="Times New Roman"/>
                <w:color w:val="000000"/>
                <w:sz w:val="24"/>
                <w:szCs w:val="24"/>
              </w:rPr>
              <w:t xml:space="preserve"> trực thuộc Tỉnh.</w:t>
            </w:r>
          </w:p>
        </w:tc>
        <w:tc>
          <w:tcPr>
            <w:tcW w:w="419" w:type="pct"/>
            <w:vAlign w:val="center"/>
            <w:hideMark/>
          </w:tcPr>
          <w:p w14:paraId="3F4F1ECC"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Merge/>
            <w:vAlign w:val="center"/>
          </w:tcPr>
          <w:p w14:paraId="595D4F2D" w14:textId="77777777" w:rsidR="00E75010" w:rsidRPr="00157C5E" w:rsidRDefault="00E75010" w:rsidP="00085425">
            <w:pPr>
              <w:spacing w:after="120" w:line="234" w:lineRule="atLeast"/>
              <w:jc w:val="center"/>
              <w:rPr>
                <w:rFonts w:eastAsia="Times New Roman"/>
                <w:color w:val="000000"/>
                <w:sz w:val="24"/>
                <w:szCs w:val="24"/>
                <w:lang w:val="vi-VN"/>
              </w:rPr>
            </w:pPr>
          </w:p>
        </w:tc>
        <w:tc>
          <w:tcPr>
            <w:tcW w:w="328" w:type="pct"/>
          </w:tcPr>
          <w:p w14:paraId="6BB34DBB" w14:textId="77777777" w:rsidR="00E75010" w:rsidRPr="00157C5E" w:rsidRDefault="00E75010" w:rsidP="00FB1875">
            <w:pPr>
              <w:spacing w:after="120" w:line="234" w:lineRule="atLeast"/>
              <w:jc w:val="center"/>
              <w:rPr>
                <w:color w:val="000000"/>
                <w:sz w:val="24"/>
                <w:szCs w:val="24"/>
                <w:lang w:val="vi-VN"/>
              </w:rPr>
            </w:pPr>
          </w:p>
        </w:tc>
      </w:tr>
      <w:tr w:rsidR="00E75010" w:rsidRPr="00157C5E" w14:paraId="4A86C022" w14:textId="77777777" w:rsidTr="00157C5E">
        <w:tc>
          <w:tcPr>
            <w:tcW w:w="875" w:type="pct"/>
            <w:vAlign w:val="center"/>
            <w:hideMark/>
          </w:tcPr>
          <w:p w14:paraId="724715D7" w14:textId="77777777" w:rsidR="00E75010" w:rsidRPr="00157C5E" w:rsidRDefault="00E75010" w:rsidP="000600D7">
            <w:pPr>
              <w:spacing w:after="120" w:line="234" w:lineRule="atLeast"/>
              <w:jc w:val="both"/>
              <w:rPr>
                <w:rFonts w:eastAsia="Times New Roman"/>
                <w:color w:val="000000"/>
                <w:sz w:val="24"/>
                <w:szCs w:val="24"/>
              </w:rPr>
            </w:pPr>
            <w:r w:rsidRPr="00157C5E">
              <w:rPr>
                <w:rFonts w:eastAsia="Times New Roman"/>
                <w:b/>
                <w:bCs/>
                <w:color w:val="000000"/>
                <w:sz w:val="24"/>
                <w:szCs w:val="24"/>
                <w:lang w:val="vi-VN"/>
              </w:rPr>
              <w:t>2. Giao thông đô thị</w:t>
            </w:r>
          </w:p>
        </w:tc>
        <w:tc>
          <w:tcPr>
            <w:tcW w:w="2333" w:type="pct"/>
            <w:hideMark/>
          </w:tcPr>
          <w:p w14:paraId="2C1DDA6F"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Hệ thống giao thông trên địa bàn thành phố</w:t>
            </w:r>
            <w:r w:rsidRPr="00157C5E">
              <w:rPr>
                <w:rFonts w:eastAsia="Times New Roman"/>
                <w:color w:val="000000"/>
                <w:sz w:val="24"/>
                <w:szCs w:val="24"/>
              </w:rPr>
              <w:t xml:space="preserve"> trực thuộc Tỉnh</w:t>
            </w:r>
            <w:r w:rsidRPr="00157C5E">
              <w:rPr>
                <w:rFonts w:eastAsia="Times New Roman"/>
                <w:color w:val="000000"/>
                <w:sz w:val="24"/>
                <w:szCs w:val="24"/>
                <w:lang w:val="vi-VN"/>
              </w:rPr>
              <w:t xml:space="preserve"> đảm bảo kết nối thông suốt giữa các phường, xã, thị trấn trên địa bàn và không bị ngập úng theo quy định.</w:t>
            </w:r>
          </w:p>
        </w:tc>
        <w:tc>
          <w:tcPr>
            <w:tcW w:w="419" w:type="pct"/>
            <w:vAlign w:val="center"/>
            <w:hideMark/>
          </w:tcPr>
          <w:p w14:paraId="10519B96"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Align w:val="center"/>
          </w:tcPr>
          <w:p w14:paraId="25CA7301" w14:textId="77777777" w:rsidR="00E75010" w:rsidRPr="00157C5E" w:rsidRDefault="00E75010" w:rsidP="00085425">
            <w:pPr>
              <w:spacing w:after="120" w:line="234" w:lineRule="atLeast"/>
              <w:jc w:val="center"/>
              <w:rPr>
                <w:rFonts w:eastAsia="Times New Roman"/>
                <w:b/>
                <w:color w:val="000000"/>
                <w:sz w:val="24"/>
                <w:szCs w:val="24"/>
              </w:rPr>
            </w:pPr>
            <w:r w:rsidRPr="00157C5E">
              <w:rPr>
                <w:rFonts w:eastAsia="Times New Roman"/>
                <w:b/>
                <w:color w:val="000000"/>
                <w:sz w:val="24"/>
                <w:szCs w:val="24"/>
              </w:rPr>
              <w:t>Sở Giao thông vận tải</w:t>
            </w:r>
          </w:p>
        </w:tc>
        <w:tc>
          <w:tcPr>
            <w:tcW w:w="328" w:type="pct"/>
          </w:tcPr>
          <w:p w14:paraId="62AAB8F7" w14:textId="77777777" w:rsidR="00E75010" w:rsidRPr="00157C5E" w:rsidRDefault="00E75010" w:rsidP="00FB1875">
            <w:pPr>
              <w:spacing w:after="120" w:line="234" w:lineRule="atLeast"/>
              <w:jc w:val="center"/>
              <w:rPr>
                <w:b/>
                <w:color w:val="000000"/>
                <w:sz w:val="24"/>
                <w:szCs w:val="24"/>
              </w:rPr>
            </w:pPr>
          </w:p>
        </w:tc>
      </w:tr>
      <w:tr w:rsidR="00E75010" w:rsidRPr="00157C5E" w14:paraId="5DC9395B" w14:textId="77777777" w:rsidTr="00157C5E">
        <w:tc>
          <w:tcPr>
            <w:tcW w:w="875" w:type="pct"/>
            <w:vMerge w:val="restart"/>
            <w:vAlign w:val="center"/>
            <w:hideMark/>
          </w:tcPr>
          <w:p w14:paraId="2E85C17A" w14:textId="77777777" w:rsidR="00E75010" w:rsidRPr="00157C5E" w:rsidRDefault="00E75010" w:rsidP="000600D7">
            <w:pPr>
              <w:spacing w:after="120" w:line="234" w:lineRule="atLeast"/>
              <w:jc w:val="both"/>
              <w:rPr>
                <w:rFonts w:eastAsia="Times New Roman"/>
                <w:color w:val="000000"/>
                <w:sz w:val="24"/>
                <w:szCs w:val="24"/>
              </w:rPr>
            </w:pPr>
            <w:r w:rsidRPr="00157C5E">
              <w:rPr>
                <w:rFonts w:eastAsia="Times New Roman"/>
                <w:b/>
                <w:bCs/>
                <w:color w:val="000000"/>
                <w:sz w:val="24"/>
                <w:szCs w:val="24"/>
                <w:lang w:val="vi-VN"/>
              </w:rPr>
              <w:t>3. Môi trường đô thị</w:t>
            </w:r>
          </w:p>
        </w:tc>
        <w:tc>
          <w:tcPr>
            <w:tcW w:w="2333" w:type="pct"/>
            <w:hideMark/>
          </w:tcPr>
          <w:p w14:paraId="5C5C3917"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1. Có hệ thống thu gom, phân loại, xử lý rác thải trên địa bàn đảm bảo yêu cầu vệ sinh môi trường.</w:t>
            </w:r>
          </w:p>
        </w:tc>
        <w:tc>
          <w:tcPr>
            <w:tcW w:w="419" w:type="pct"/>
            <w:vAlign w:val="center"/>
            <w:hideMark/>
          </w:tcPr>
          <w:p w14:paraId="5907040A"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Merge w:val="restart"/>
            <w:vAlign w:val="center"/>
          </w:tcPr>
          <w:p w14:paraId="7D32E7EB" w14:textId="77777777" w:rsidR="00E75010" w:rsidRPr="00157C5E" w:rsidRDefault="00E75010" w:rsidP="00085425">
            <w:pPr>
              <w:spacing w:after="120" w:line="234" w:lineRule="atLeast"/>
              <w:jc w:val="center"/>
              <w:rPr>
                <w:rFonts w:eastAsia="Times New Roman"/>
                <w:b/>
                <w:color w:val="000000"/>
                <w:sz w:val="24"/>
                <w:szCs w:val="24"/>
                <w:lang w:val="vi-VN"/>
              </w:rPr>
            </w:pPr>
            <w:r w:rsidRPr="00157C5E">
              <w:rPr>
                <w:rFonts w:eastAsia="Times New Roman"/>
                <w:b/>
                <w:color w:val="000000"/>
                <w:sz w:val="24"/>
                <w:szCs w:val="24"/>
              </w:rPr>
              <w:t>Sở Tài nguyên - Môi trường</w:t>
            </w:r>
          </w:p>
        </w:tc>
        <w:tc>
          <w:tcPr>
            <w:tcW w:w="328" w:type="pct"/>
          </w:tcPr>
          <w:p w14:paraId="24F81EFB" w14:textId="77777777" w:rsidR="00E75010" w:rsidRPr="00157C5E" w:rsidRDefault="00E75010" w:rsidP="00FB1875">
            <w:pPr>
              <w:spacing w:after="120" w:line="234" w:lineRule="atLeast"/>
              <w:jc w:val="center"/>
              <w:rPr>
                <w:b/>
                <w:color w:val="000000"/>
                <w:sz w:val="24"/>
                <w:szCs w:val="24"/>
              </w:rPr>
            </w:pPr>
          </w:p>
        </w:tc>
      </w:tr>
      <w:tr w:rsidR="00E75010" w:rsidRPr="00157C5E" w14:paraId="319AB450" w14:textId="77777777" w:rsidTr="00157C5E">
        <w:tc>
          <w:tcPr>
            <w:tcW w:w="875" w:type="pct"/>
            <w:vMerge/>
            <w:vAlign w:val="center"/>
            <w:hideMark/>
          </w:tcPr>
          <w:p w14:paraId="0BAA3E6A" w14:textId="77777777" w:rsidR="00E75010" w:rsidRPr="00157C5E" w:rsidRDefault="00E75010" w:rsidP="000600D7">
            <w:pPr>
              <w:jc w:val="both"/>
              <w:rPr>
                <w:rFonts w:eastAsia="Times New Roman"/>
                <w:color w:val="000000"/>
                <w:sz w:val="24"/>
                <w:szCs w:val="24"/>
              </w:rPr>
            </w:pPr>
          </w:p>
        </w:tc>
        <w:tc>
          <w:tcPr>
            <w:tcW w:w="2333" w:type="pct"/>
            <w:hideMark/>
          </w:tcPr>
          <w:p w14:paraId="1D2920A2"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2. Tỷ lệ hộ gia đình thực hiện phân loại rác thải tại nguồn.</w:t>
            </w:r>
          </w:p>
        </w:tc>
        <w:tc>
          <w:tcPr>
            <w:tcW w:w="419" w:type="pct"/>
            <w:vAlign w:val="center"/>
            <w:hideMark/>
          </w:tcPr>
          <w:p w14:paraId="4DD59C33"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&gt;= 90%</w:t>
            </w:r>
          </w:p>
        </w:tc>
        <w:tc>
          <w:tcPr>
            <w:tcW w:w="1045" w:type="pct"/>
            <w:vMerge/>
            <w:vAlign w:val="center"/>
          </w:tcPr>
          <w:p w14:paraId="16D636F5" w14:textId="77777777" w:rsidR="00E75010" w:rsidRPr="00157C5E" w:rsidRDefault="00E75010" w:rsidP="00085425">
            <w:pPr>
              <w:spacing w:after="120" w:line="234" w:lineRule="atLeast"/>
              <w:jc w:val="center"/>
              <w:rPr>
                <w:rFonts w:eastAsia="Times New Roman"/>
                <w:color w:val="000000"/>
                <w:sz w:val="24"/>
                <w:szCs w:val="24"/>
                <w:lang w:val="vi-VN"/>
              </w:rPr>
            </w:pPr>
          </w:p>
        </w:tc>
        <w:tc>
          <w:tcPr>
            <w:tcW w:w="328" w:type="pct"/>
          </w:tcPr>
          <w:p w14:paraId="33071418" w14:textId="77777777" w:rsidR="00E75010" w:rsidRPr="00157C5E" w:rsidRDefault="00E75010" w:rsidP="00FB1875">
            <w:pPr>
              <w:spacing w:after="120" w:line="234" w:lineRule="atLeast"/>
              <w:jc w:val="center"/>
              <w:rPr>
                <w:color w:val="000000"/>
                <w:sz w:val="24"/>
                <w:szCs w:val="24"/>
                <w:lang w:val="vi-VN"/>
              </w:rPr>
            </w:pPr>
          </w:p>
        </w:tc>
      </w:tr>
      <w:tr w:rsidR="00E75010" w:rsidRPr="00157C5E" w14:paraId="18226773" w14:textId="77777777" w:rsidTr="00157C5E">
        <w:tc>
          <w:tcPr>
            <w:tcW w:w="875" w:type="pct"/>
            <w:vMerge/>
            <w:vAlign w:val="center"/>
            <w:hideMark/>
          </w:tcPr>
          <w:p w14:paraId="17042181" w14:textId="77777777" w:rsidR="00E75010" w:rsidRPr="00157C5E" w:rsidRDefault="00E75010" w:rsidP="000600D7">
            <w:pPr>
              <w:jc w:val="both"/>
              <w:rPr>
                <w:rFonts w:eastAsia="Times New Roman"/>
                <w:color w:val="000000"/>
                <w:sz w:val="24"/>
                <w:szCs w:val="24"/>
              </w:rPr>
            </w:pPr>
          </w:p>
        </w:tc>
        <w:tc>
          <w:tcPr>
            <w:tcW w:w="2333" w:type="pct"/>
            <w:hideMark/>
          </w:tcPr>
          <w:p w14:paraId="14860D6F"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3. Tỷ lệ các Khu dân cư trên địa bàn sạch, đẹp.</w:t>
            </w:r>
          </w:p>
        </w:tc>
        <w:tc>
          <w:tcPr>
            <w:tcW w:w="419" w:type="pct"/>
            <w:vAlign w:val="center"/>
            <w:hideMark/>
          </w:tcPr>
          <w:p w14:paraId="75BE1E4F"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&gt;= 80%</w:t>
            </w:r>
          </w:p>
        </w:tc>
        <w:tc>
          <w:tcPr>
            <w:tcW w:w="1045" w:type="pct"/>
            <w:vMerge/>
            <w:vAlign w:val="center"/>
          </w:tcPr>
          <w:p w14:paraId="199DA560" w14:textId="77777777" w:rsidR="00E75010" w:rsidRPr="00157C5E" w:rsidRDefault="00E75010" w:rsidP="00085425">
            <w:pPr>
              <w:spacing w:after="120" w:line="234" w:lineRule="atLeast"/>
              <w:jc w:val="center"/>
              <w:rPr>
                <w:rFonts w:eastAsia="Times New Roman"/>
                <w:color w:val="000000"/>
                <w:sz w:val="24"/>
                <w:szCs w:val="24"/>
                <w:lang w:val="vi-VN"/>
              </w:rPr>
            </w:pPr>
          </w:p>
        </w:tc>
        <w:tc>
          <w:tcPr>
            <w:tcW w:w="328" w:type="pct"/>
          </w:tcPr>
          <w:p w14:paraId="4FDE2446" w14:textId="77777777" w:rsidR="00E75010" w:rsidRPr="00157C5E" w:rsidRDefault="00E75010" w:rsidP="00FB1875">
            <w:pPr>
              <w:spacing w:after="120" w:line="234" w:lineRule="atLeast"/>
              <w:jc w:val="center"/>
              <w:rPr>
                <w:color w:val="000000"/>
                <w:sz w:val="24"/>
                <w:szCs w:val="24"/>
                <w:lang w:val="vi-VN"/>
              </w:rPr>
            </w:pPr>
          </w:p>
        </w:tc>
      </w:tr>
      <w:tr w:rsidR="00E75010" w:rsidRPr="00157C5E" w14:paraId="36A6EA83" w14:textId="77777777" w:rsidTr="00157C5E">
        <w:tc>
          <w:tcPr>
            <w:tcW w:w="875" w:type="pct"/>
            <w:vMerge w:val="restart"/>
            <w:vAlign w:val="center"/>
            <w:hideMark/>
          </w:tcPr>
          <w:p w14:paraId="7AE76E55" w14:textId="77777777" w:rsidR="00E75010" w:rsidRPr="00157C5E" w:rsidRDefault="00E75010" w:rsidP="000600D7">
            <w:pPr>
              <w:spacing w:after="120" w:line="234" w:lineRule="atLeast"/>
              <w:jc w:val="both"/>
              <w:rPr>
                <w:rFonts w:eastAsia="Times New Roman"/>
                <w:color w:val="000000"/>
                <w:sz w:val="24"/>
                <w:szCs w:val="24"/>
              </w:rPr>
            </w:pPr>
            <w:r w:rsidRPr="00157C5E">
              <w:rPr>
                <w:rFonts w:eastAsia="Times New Roman"/>
                <w:b/>
                <w:bCs/>
                <w:color w:val="000000"/>
                <w:sz w:val="24"/>
                <w:szCs w:val="24"/>
                <w:lang w:val="vi-VN"/>
              </w:rPr>
              <w:t>4. An ninh, trật tự đô thị</w:t>
            </w:r>
          </w:p>
        </w:tc>
        <w:tc>
          <w:tcPr>
            <w:tcW w:w="2333" w:type="pct"/>
            <w:hideMark/>
          </w:tcPr>
          <w:p w14:paraId="1B809EA1"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1. Cơ quan, doanh nghiệp, cơ sở giáo dục trên địa bàn đạt tiêu chuẩn an toàn về an ninh, trật tự.</w:t>
            </w:r>
          </w:p>
        </w:tc>
        <w:tc>
          <w:tcPr>
            <w:tcW w:w="419" w:type="pct"/>
            <w:vAlign w:val="center"/>
            <w:hideMark/>
          </w:tcPr>
          <w:p w14:paraId="305241C2"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Merge w:val="restart"/>
            <w:vAlign w:val="center"/>
          </w:tcPr>
          <w:p w14:paraId="5EB17CF3" w14:textId="77777777" w:rsidR="00E75010" w:rsidRPr="00157C5E" w:rsidRDefault="00E75010" w:rsidP="00085425">
            <w:pPr>
              <w:spacing w:after="120" w:line="234" w:lineRule="atLeast"/>
              <w:jc w:val="center"/>
              <w:rPr>
                <w:rFonts w:eastAsia="Times New Roman"/>
                <w:b/>
                <w:color w:val="000000"/>
                <w:sz w:val="24"/>
                <w:szCs w:val="24"/>
                <w:lang w:val="vi-VN"/>
              </w:rPr>
            </w:pPr>
            <w:r w:rsidRPr="00157C5E">
              <w:rPr>
                <w:rFonts w:eastAsia="Times New Roman"/>
                <w:b/>
                <w:color w:val="000000"/>
                <w:sz w:val="24"/>
                <w:szCs w:val="24"/>
              </w:rPr>
              <w:t>Công an Tỉnh</w:t>
            </w:r>
          </w:p>
        </w:tc>
        <w:tc>
          <w:tcPr>
            <w:tcW w:w="328" w:type="pct"/>
          </w:tcPr>
          <w:p w14:paraId="5A136F6F" w14:textId="77777777" w:rsidR="00E75010" w:rsidRPr="00157C5E" w:rsidRDefault="00E75010" w:rsidP="00FB1875">
            <w:pPr>
              <w:spacing w:after="120" w:line="234" w:lineRule="atLeast"/>
              <w:jc w:val="center"/>
              <w:rPr>
                <w:b/>
                <w:color w:val="000000"/>
                <w:sz w:val="24"/>
                <w:szCs w:val="24"/>
              </w:rPr>
            </w:pPr>
          </w:p>
        </w:tc>
      </w:tr>
      <w:tr w:rsidR="00E75010" w:rsidRPr="00157C5E" w14:paraId="2349D406" w14:textId="77777777" w:rsidTr="00157C5E">
        <w:tc>
          <w:tcPr>
            <w:tcW w:w="875" w:type="pct"/>
            <w:vMerge/>
            <w:vAlign w:val="center"/>
            <w:hideMark/>
          </w:tcPr>
          <w:p w14:paraId="3C7F80BA" w14:textId="77777777" w:rsidR="00E75010" w:rsidRPr="00157C5E" w:rsidRDefault="00E75010" w:rsidP="000600D7">
            <w:pPr>
              <w:jc w:val="both"/>
              <w:rPr>
                <w:rFonts w:eastAsia="Times New Roman"/>
                <w:color w:val="000000"/>
                <w:sz w:val="24"/>
                <w:szCs w:val="24"/>
              </w:rPr>
            </w:pPr>
          </w:p>
        </w:tc>
        <w:tc>
          <w:tcPr>
            <w:tcW w:w="2333" w:type="pct"/>
            <w:hideMark/>
          </w:tcPr>
          <w:p w14:paraId="027A30F2"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2. Có hệ thống camera giám sát, bảo đảm an ninh, trật tự được lắp đặt ở các tuyến đường chính.</w:t>
            </w:r>
          </w:p>
        </w:tc>
        <w:tc>
          <w:tcPr>
            <w:tcW w:w="419" w:type="pct"/>
            <w:vAlign w:val="center"/>
            <w:hideMark/>
          </w:tcPr>
          <w:p w14:paraId="24B4716F"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Merge/>
            <w:vAlign w:val="center"/>
          </w:tcPr>
          <w:p w14:paraId="397067AC" w14:textId="77777777" w:rsidR="00E75010" w:rsidRPr="00157C5E" w:rsidRDefault="00E75010" w:rsidP="00085425">
            <w:pPr>
              <w:spacing w:after="120" w:line="234" w:lineRule="atLeast"/>
              <w:jc w:val="center"/>
              <w:rPr>
                <w:rFonts w:eastAsia="Times New Roman"/>
                <w:color w:val="000000"/>
                <w:sz w:val="24"/>
                <w:szCs w:val="24"/>
                <w:lang w:val="vi-VN"/>
              </w:rPr>
            </w:pPr>
          </w:p>
        </w:tc>
        <w:tc>
          <w:tcPr>
            <w:tcW w:w="328" w:type="pct"/>
          </w:tcPr>
          <w:p w14:paraId="284612BE" w14:textId="77777777" w:rsidR="00E75010" w:rsidRPr="00157C5E" w:rsidRDefault="00E75010" w:rsidP="00FB1875">
            <w:pPr>
              <w:spacing w:after="120" w:line="234" w:lineRule="atLeast"/>
              <w:jc w:val="center"/>
              <w:rPr>
                <w:color w:val="000000"/>
                <w:sz w:val="24"/>
                <w:szCs w:val="24"/>
                <w:lang w:val="vi-VN"/>
              </w:rPr>
            </w:pPr>
          </w:p>
        </w:tc>
      </w:tr>
      <w:tr w:rsidR="00E75010" w:rsidRPr="00157C5E" w14:paraId="40BD979A" w14:textId="77777777" w:rsidTr="00157C5E">
        <w:tc>
          <w:tcPr>
            <w:tcW w:w="875" w:type="pct"/>
            <w:vMerge w:val="restart"/>
            <w:vAlign w:val="center"/>
            <w:hideMark/>
          </w:tcPr>
          <w:p w14:paraId="6257AB37" w14:textId="77777777" w:rsidR="00E75010" w:rsidRPr="00157C5E" w:rsidRDefault="00E75010" w:rsidP="000600D7">
            <w:pPr>
              <w:spacing w:after="120" w:line="234" w:lineRule="atLeast"/>
              <w:jc w:val="both"/>
              <w:rPr>
                <w:rFonts w:eastAsia="Times New Roman"/>
                <w:color w:val="000000"/>
                <w:sz w:val="24"/>
                <w:szCs w:val="24"/>
              </w:rPr>
            </w:pPr>
            <w:r w:rsidRPr="00157C5E">
              <w:rPr>
                <w:rFonts w:eastAsia="Times New Roman"/>
                <w:b/>
                <w:bCs/>
                <w:color w:val="000000"/>
                <w:sz w:val="24"/>
                <w:szCs w:val="24"/>
                <w:lang w:val="vi-VN"/>
              </w:rPr>
              <w:t>5. Thông tin, truyền thông đô thị</w:t>
            </w:r>
          </w:p>
        </w:tc>
        <w:tc>
          <w:tcPr>
            <w:tcW w:w="2333" w:type="pct"/>
            <w:hideMark/>
          </w:tcPr>
          <w:p w14:paraId="5850504B"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 xml:space="preserve">1. Hạ tầng công nghệ thông tin truyền thống: có mạng nội bộ LAN và mạng diện rộng kết nối với các phòng chuyên môn và các xã, phường, thị trấn trực thuộc được bảo đảm an toàn an ninh mạng; tỷ </w:t>
            </w:r>
            <w:r w:rsidRPr="00157C5E">
              <w:rPr>
                <w:rFonts w:eastAsia="Times New Roman"/>
                <w:color w:val="000000"/>
                <w:sz w:val="24"/>
                <w:szCs w:val="24"/>
                <w:lang w:val="vi-VN"/>
              </w:rPr>
              <w:lastRenderedPageBreak/>
              <w:t>lệ cán bộ, công chức được trang bị máy tính và có kết nối Internet băng rộng.</w:t>
            </w:r>
          </w:p>
        </w:tc>
        <w:tc>
          <w:tcPr>
            <w:tcW w:w="419" w:type="pct"/>
            <w:vAlign w:val="center"/>
            <w:hideMark/>
          </w:tcPr>
          <w:p w14:paraId="1C253BFE"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lastRenderedPageBreak/>
              <w:t>Đạt</w:t>
            </w:r>
          </w:p>
        </w:tc>
        <w:tc>
          <w:tcPr>
            <w:tcW w:w="1045" w:type="pct"/>
            <w:vMerge w:val="restart"/>
            <w:vAlign w:val="center"/>
          </w:tcPr>
          <w:p w14:paraId="5B7B4495" w14:textId="77777777" w:rsidR="00E75010" w:rsidRPr="00157C5E" w:rsidRDefault="00E75010" w:rsidP="00085425">
            <w:pPr>
              <w:spacing w:after="120" w:line="234" w:lineRule="atLeast"/>
              <w:jc w:val="center"/>
              <w:rPr>
                <w:rFonts w:eastAsia="Times New Roman"/>
                <w:b/>
                <w:color w:val="000000"/>
                <w:sz w:val="24"/>
                <w:szCs w:val="24"/>
                <w:lang w:val="vi-VN"/>
              </w:rPr>
            </w:pPr>
            <w:r w:rsidRPr="00157C5E">
              <w:rPr>
                <w:rFonts w:eastAsia="Times New Roman"/>
                <w:b/>
                <w:color w:val="000000"/>
                <w:sz w:val="24"/>
                <w:szCs w:val="24"/>
              </w:rPr>
              <w:t>Sở Thông tin - Truyền thông</w:t>
            </w:r>
          </w:p>
        </w:tc>
        <w:tc>
          <w:tcPr>
            <w:tcW w:w="328" w:type="pct"/>
          </w:tcPr>
          <w:p w14:paraId="2302E2A5" w14:textId="77777777" w:rsidR="00E75010" w:rsidRPr="00157C5E" w:rsidRDefault="00E75010" w:rsidP="00FB1875">
            <w:pPr>
              <w:spacing w:after="120" w:line="234" w:lineRule="atLeast"/>
              <w:jc w:val="center"/>
              <w:rPr>
                <w:b/>
                <w:color w:val="000000"/>
                <w:sz w:val="24"/>
                <w:szCs w:val="24"/>
              </w:rPr>
            </w:pPr>
          </w:p>
        </w:tc>
      </w:tr>
      <w:tr w:rsidR="00E75010" w:rsidRPr="00157C5E" w14:paraId="74755334" w14:textId="77777777" w:rsidTr="00157C5E">
        <w:tc>
          <w:tcPr>
            <w:tcW w:w="875" w:type="pct"/>
            <w:vMerge/>
            <w:vAlign w:val="center"/>
            <w:hideMark/>
          </w:tcPr>
          <w:p w14:paraId="446DC99C" w14:textId="77777777" w:rsidR="00E75010" w:rsidRPr="00157C5E" w:rsidRDefault="00E75010" w:rsidP="00FB1875">
            <w:pPr>
              <w:rPr>
                <w:rFonts w:eastAsia="Times New Roman"/>
                <w:color w:val="000000"/>
                <w:sz w:val="24"/>
                <w:szCs w:val="24"/>
              </w:rPr>
            </w:pPr>
          </w:p>
        </w:tc>
        <w:tc>
          <w:tcPr>
            <w:tcW w:w="2333" w:type="pct"/>
            <w:hideMark/>
          </w:tcPr>
          <w:p w14:paraId="42DC3745"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2. Ứng dụng hệ thống một cửa điện tử, sử dụng các phần mềm dùng chung và ứng dụng chữ ký số trong quản lý điều hành.</w:t>
            </w:r>
          </w:p>
        </w:tc>
        <w:tc>
          <w:tcPr>
            <w:tcW w:w="419" w:type="pct"/>
            <w:vAlign w:val="center"/>
            <w:hideMark/>
          </w:tcPr>
          <w:p w14:paraId="1541247E"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Merge/>
            <w:vAlign w:val="center"/>
          </w:tcPr>
          <w:p w14:paraId="7F21A1C1" w14:textId="77777777" w:rsidR="00E75010" w:rsidRPr="00157C5E" w:rsidRDefault="00E75010" w:rsidP="00085425">
            <w:pPr>
              <w:spacing w:after="120" w:line="234" w:lineRule="atLeast"/>
              <w:jc w:val="center"/>
              <w:rPr>
                <w:rFonts w:eastAsia="Times New Roman"/>
                <w:color w:val="000000"/>
                <w:sz w:val="24"/>
                <w:szCs w:val="24"/>
                <w:lang w:val="vi-VN"/>
              </w:rPr>
            </w:pPr>
          </w:p>
        </w:tc>
        <w:tc>
          <w:tcPr>
            <w:tcW w:w="328" w:type="pct"/>
          </w:tcPr>
          <w:p w14:paraId="48475ADB" w14:textId="77777777" w:rsidR="00E75010" w:rsidRPr="00157C5E" w:rsidRDefault="00E75010" w:rsidP="00FB1875">
            <w:pPr>
              <w:spacing w:after="120" w:line="234" w:lineRule="atLeast"/>
              <w:jc w:val="center"/>
              <w:rPr>
                <w:color w:val="000000"/>
                <w:sz w:val="24"/>
                <w:szCs w:val="24"/>
                <w:lang w:val="vi-VN"/>
              </w:rPr>
            </w:pPr>
          </w:p>
        </w:tc>
      </w:tr>
      <w:tr w:rsidR="00E75010" w:rsidRPr="00157C5E" w14:paraId="5F65A0F0" w14:textId="77777777" w:rsidTr="00157C5E">
        <w:tc>
          <w:tcPr>
            <w:tcW w:w="875" w:type="pct"/>
            <w:vMerge/>
            <w:vAlign w:val="center"/>
            <w:hideMark/>
          </w:tcPr>
          <w:p w14:paraId="5405F550" w14:textId="77777777" w:rsidR="00E75010" w:rsidRPr="00157C5E" w:rsidRDefault="00E75010" w:rsidP="00FB1875">
            <w:pPr>
              <w:rPr>
                <w:rFonts w:eastAsia="Times New Roman"/>
                <w:color w:val="000000"/>
                <w:sz w:val="24"/>
                <w:szCs w:val="24"/>
              </w:rPr>
            </w:pPr>
          </w:p>
        </w:tc>
        <w:tc>
          <w:tcPr>
            <w:tcW w:w="2333" w:type="pct"/>
            <w:hideMark/>
          </w:tcPr>
          <w:p w14:paraId="03A0EEFC"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3. Cổng thông tin điện tử cung cấp đầy đủ thông tin theo quy định.</w:t>
            </w:r>
          </w:p>
        </w:tc>
        <w:tc>
          <w:tcPr>
            <w:tcW w:w="419" w:type="pct"/>
            <w:vAlign w:val="center"/>
            <w:hideMark/>
          </w:tcPr>
          <w:p w14:paraId="4FFCE2C2"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Merge/>
            <w:vAlign w:val="center"/>
          </w:tcPr>
          <w:p w14:paraId="33940292" w14:textId="77777777" w:rsidR="00E75010" w:rsidRPr="00157C5E" w:rsidRDefault="00E75010" w:rsidP="00085425">
            <w:pPr>
              <w:spacing w:after="120" w:line="234" w:lineRule="atLeast"/>
              <w:jc w:val="center"/>
              <w:rPr>
                <w:rFonts w:eastAsia="Times New Roman"/>
                <w:color w:val="000000"/>
                <w:sz w:val="24"/>
                <w:szCs w:val="24"/>
                <w:lang w:val="vi-VN"/>
              </w:rPr>
            </w:pPr>
          </w:p>
        </w:tc>
        <w:tc>
          <w:tcPr>
            <w:tcW w:w="328" w:type="pct"/>
          </w:tcPr>
          <w:p w14:paraId="50336990" w14:textId="77777777" w:rsidR="00E75010" w:rsidRPr="00157C5E" w:rsidRDefault="00E75010" w:rsidP="00FB1875">
            <w:pPr>
              <w:spacing w:after="120" w:line="234" w:lineRule="atLeast"/>
              <w:jc w:val="center"/>
              <w:rPr>
                <w:color w:val="000000"/>
                <w:sz w:val="24"/>
                <w:szCs w:val="24"/>
                <w:lang w:val="vi-VN"/>
              </w:rPr>
            </w:pPr>
          </w:p>
        </w:tc>
      </w:tr>
      <w:tr w:rsidR="00E75010" w:rsidRPr="00157C5E" w14:paraId="027B337A" w14:textId="77777777" w:rsidTr="00157C5E">
        <w:tc>
          <w:tcPr>
            <w:tcW w:w="875" w:type="pct"/>
            <w:vMerge w:val="restart"/>
            <w:vAlign w:val="center"/>
            <w:hideMark/>
          </w:tcPr>
          <w:p w14:paraId="58DBF90B" w14:textId="77777777" w:rsidR="00E75010" w:rsidRPr="00157C5E" w:rsidRDefault="00E75010" w:rsidP="000600D7">
            <w:pPr>
              <w:spacing w:after="120" w:line="234" w:lineRule="atLeast"/>
              <w:jc w:val="both"/>
              <w:rPr>
                <w:rFonts w:eastAsia="Times New Roman"/>
                <w:color w:val="000000"/>
                <w:sz w:val="24"/>
                <w:szCs w:val="24"/>
              </w:rPr>
            </w:pPr>
            <w:r w:rsidRPr="00157C5E">
              <w:rPr>
                <w:rFonts w:eastAsia="Times New Roman"/>
                <w:b/>
                <w:bCs/>
                <w:color w:val="000000"/>
                <w:sz w:val="24"/>
                <w:szCs w:val="24"/>
                <w:lang w:val="vi-VN"/>
              </w:rPr>
              <w:t>6. Việc làm, Thu nhập bình quân, hộ nghèo ở đô thị</w:t>
            </w:r>
          </w:p>
        </w:tc>
        <w:tc>
          <w:tcPr>
            <w:tcW w:w="2333" w:type="pct"/>
            <w:hideMark/>
          </w:tcPr>
          <w:p w14:paraId="09EDFD61" w14:textId="77777777" w:rsidR="00E75010" w:rsidRPr="00157C5E" w:rsidRDefault="00E75010" w:rsidP="009509FC">
            <w:pPr>
              <w:spacing w:after="120" w:line="234" w:lineRule="atLeast"/>
              <w:jc w:val="both"/>
              <w:rPr>
                <w:rFonts w:eastAsia="Times New Roman"/>
                <w:color w:val="000000"/>
                <w:sz w:val="24"/>
                <w:szCs w:val="24"/>
              </w:rPr>
            </w:pPr>
            <w:r w:rsidRPr="00157C5E">
              <w:rPr>
                <w:rFonts w:eastAsia="Times New Roman"/>
                <w:color w:val="000000"/>
                <w:sz w:val="24"/>
                <w:szCs w:val="24"/>
                <w:lang w:val="vi-VN"/>
              </w:rPr>
              <w:t>1. Thu nhập bình quân đầu người cao hơn thu nhập bình quân đầu người của toàn tỉnh.</w:t>
            </w:r>
          </w:p>
        </w:tc>
        <w:tc>
          <w:tcPr>
            <w:tcW w:w="419" w:type="pct"/>
            <w:vAlign w:val="center"/>
            <w:hideMark/>
          </w:tcPr>
          <w:p w14:paraId="0A1E38AD" w14:textId="77777777" w:rsidR="00E75010" w:rsidRPr="00157C5E" w:rsidRDefault="00E75010" w:rsidP="000423A3">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Align w:val="center"/>
          </w:tcPr>
          <w:p w14:paraId="4470EE6F" w14:textId="6A498DF1" w:rsidR="00E75010" w:rsidRPr="00157C5E" w:rsidRDefault="00E75010" w:rsidP="00085425">
            <w:pPr>
              <w:spacing w:after="120" w:line="234" w:lineRule="atLeast"/>
              <w:jc w:val="center"/>
              <w:rPr>
                <w:rFonts w:eastAsia="Times New Roman"/>
                <w:b/>
                <w:color w:val="000000"/>
                <w:sz w:val="24"/>
                <w:szCs w:val="24"/>
              </w:rPr>
            </w:pPr>
            <w:r w:rsidRPr="00157C5E">
              <w:rPr>
                <w:b/>
                <w:sz w:val="24"/>
                <w:szCs w:val="24"/>
              </w:rPr>
              <w:t>Cục Thống kê Tỉnh</w:t>
            </w:r>
          </w:p>
        </w:tc>
        <w:tc>
          <w:tcPr>
            <w:tcW w:w="328" w:type="pct"/>
          </w:tcPr>
          <w:p w14:paraId="3B77EAE5" w14:textId="77777777" w:rsidR="00E75010" w:rsidRPr="00157C5E" w:rsidRDefault="00E75010" w:rsidP="00052814">
            <w:pPr>
              <w:spacing w:after="120" w:line="234" w:lineRule="atLeast"/>
              <w:jc w:val="both"/>
              <w:rPr>
                <w:color w:val="000000"/>
                <w:sz w:val="24"/>
                <w:szCs w:val="24"/>
              </w:rPr>
            </w:pPr>
          </w:p>
        </w:tc>
      </w:tr>
      <w:tr w:rsidR="00E75010" w:rsidRPr="00157C5E" w14:paraId="1115A990" w14:textId="77777777" w:rsidTr="00157C5E">
        <w:tc>
          <w:tcPr>
            <w:tcW w:w="875" w:type="pct"/>
            <w:vMerge/>
            <w:vAlign w:val="center"/>
            <w:hideMark/>
          </w:tcPr>
          <w:p w14:paraId="4B729275" w14:textId="77777777" w:rsidR="00E75010" w:rsidRPr="00157C5E" w:rsidRDefault="00E75010" w:rsidP="00FB1875">
            <w:pPr>
              <w:rPr>
                <w:rFonts w:eastAsia="Times New Roman"/>
                <w:color w:val="000000"/>
                <w:sz w:val="24"/>
                <w:szCs w:val="24"/>
              </w:rPr>
            </w:pPr>
          </w:p>
        </w:tc>
        <w:tc>
          <w:tcPr>
            <w:tcW w:w="2333" w:type="pct"/>
            <w:hideMark/>
          </w:tcPr>
          <w:p w14:paraId="056962C2" w14:textId="77777777" w:rsidR="00E75010" w:rsidRPr="00157C5E" w:rsidRDefault="00E75010" w:rsidP="00412ACC">
            <w:pPr>
              <w:spacing w:after="120" w:line="234" w:lineRule="atLeast"/>
              <w:jc w:val="both"/>
              <w:rPr>
                <w:rFonts w:eastAsia="Times New Roman"/>
                <w:color w:val="000000"/>
                <w:sz w:val="24"/>
                <w:szCs w:val="24"/>
              </w:rPr>
            </w:pPr>
            <w:r w:rsidRPr="00157C5E">
              <w:rPr>
                <w:rFonts w:eastAsia="Times New Roman"/>
                <w:color w:val="000000"/>
                <w:sz w:val="24"/>
                <w:szCs w:val="24"/>
                <w:lang w:val="vi-VN"/>
              </w:rPr>
              <w:t xml:space="preserve">2. Tỷ lệ hộ nghèo đa chiều thấp hơn </w:t>
            </w:r>
            <w:r w:rsidRPr="00157C5E">
              <w:rPr>
                <w:sz w:val="24"/>
                <w:szCs w:val="24"/>
              </w:rPr>
              <w:t>tỷ lệ hộ nghèo đa chiều chung của tỉnh tại năm đang xét.</w:t>
            </w:r>
          </w:p>
        </w:tc>
        <w:tc>
          <w:tcPr>
            <w:tcW w:w="419" w:type="pct"/>
            <w:vAlign w:val="center"/>
            <w:hideMark/>
          </w:tcPr>
          <w:p w14:paraId="36FE6533"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Align w:val="center"/>
          </w:tcPr>
          <w:p w14:paraId="587D1C42" w14:textId="77777777" w:rsidR="00E75010" w:rsidRPr="00157C5E" w:rsidRDefault="00E75010" w:rsidP="00085425">
            <w:pPr>
              <w:spacing w:after="120" w:line="234" w:lineRule="atLeast"/>
              <w:jc w:val="center"/>
              <w:rPr>
                <w:rFonts w:eastAsia="Times New Roman"/>
                <w:color w:val="000000"/>
                <w:sz w:val="24"/>
                <w:szCs w:val="24"/>
                <w:lang w:val="vi-VN"/>
              </w:rPr>
            </w:pPr>
            <w:r w:rsidRPr="00157C5E">
              <w:rPr>
                <w:rFonts w:eastAsia="Times New Roman"/>
                <w:b/>
                <w:color w:val="000000"/>
                <w:sz w:val="24"/>
                <w:szCs w:val="24"/>
              </w:rPr>
              <w:t>Sở Lao động, Thương binh - Xã hội</w:t>
            </w:r>
          </w:p>
        </w:tc>
        <w:tc>
          <w:tcPr>
            <w:tcW w:w="328" w:type="pct"/>
          </w:tcPr>
          <w:p w14:paraId="52B1FBCC" w14:textId="77777777" w:rsidR="00E75010" w:rsidRPr="00157C5E" w:rsidRDefault="00E75010" w:rsidP="00FB1875">
            <w:pPr>
              <w:spacing w:after="120" w:line="234" w:lineRule="atLeast"/>
              <w:jc w:val="center"/>
              <w:rPr>
                <w:color w:val="000000"/>
                <w:sz w:val="24"/>
                <w:szCs w:val="24"/>
                <w:lang w:val="vi-VN"/>
              </w:rPr>
            </w:pPr>
          </w:p>
        </w:tc>
      </w:tr>
      <w:tr w:rsidR="00E75010" w:rsidRPr="00157C5E" w14:paraId="49E1F82B" w14:textId="77777777" w:rsidTr="00157C5E">
        <w:tc>
          <w:tcPr>
            <w:tcW w:w="875" w:type="pct"/>
            <w:vAlign w:val="center"/>
            <w:hideMark/>
          </w:tcPr>
          <w:p w14:paraId="0716B4BC" w14:textId="77777777" w:rsidR="00E75010" w:rsidRPr="00157C5E" w:rsidRDefault="00E75010" w:rsidP="000600D7">
            <w:pPr>
              <w:spacing w:after="120" w:line="234" w:lineRule="atLeast"/>
              <w:jc w:val="both"/>
              <w:rPr>
                <w:rFonts w:eastAsia="Times New Roman"/>
                <w:color w:val="000000"/>
                <w:sz w:val="24"/>
                <w:szCs w:val="24"/>
              </w:rPr>
            </w:pPr>
            <w:r w:rsidRPr="00157C5E">
              <w:rPr>
                <w:rFonts w:eastAsia="Times New Roman"/>
                <w:b/>
                <w:bCs/>
                <w:color w:val="000000"/>
                <w:sz w:val="24"/>
                <w:szCs w:val="24"/>
                <w:lang w:val="vi-VN"/>
              </w:rPr>
              <w:t>7. Văn hóa, thể thao đô thị</w:t>
            </w:r>
          </w:p>
        </w:tc>
        <w:tc>
          <w:tcPr>
            <w:tcW w:w="2333" w:type="pct"/>
            <w:hideMark/>
          </w:tcPr>
          <w:p w14:paraId="0D204559"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Có trung tâm văn hóa, thể thao thành phố</w:t>
            </w:r>
            <w:r w:rsidRPr="00157C5E">
              <w:rPr>
                <w:rFonts w:eastAsia="Times New Roman"/>
                <w:color w:val="000000"/>
                <w:sz w:val="24"/>
                <w:szCs w:val="24"/>
              </w:rPr>
              <w:t xml:space="preserve"> trực thuộc Tỉnh</w:t>
            </w:r>
            <w:r w:rsidRPr="00157C5E">
              <w:rPr>
                <w:rFonts w:eastAsia="Times New Roman"/>
                <w:color w:val="000000"/>
                <w:sz w:val="24"/>
                <w:szCs w:val="24"/>
                <w:lang w:val="vi-VN"/>
              </w:rPr>
              <w:t>; có nhiều hoạt động văn hóa, thể thao hiệu quả.</w:t>
            </w:r>
          </w:p>
        </w:tc>
        <w:tc>
          <w:tcPr>
            <w:tcW w:w="419" w:type="pct"/>
            <w:vAlign w:val="center"/>
            <w:hideMark/>
          </w:tcPr>
          <w:p w14:paraId="2A1131E3"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Align w:val="center"/>
          </w:tcPr>
          <w:p w14:paraId="70B3A109" w14:textId="77777777" w:rsidR="00E75010" w:rsidRPr="00157C5E" w:rsidRDefault="00E75010" w:rsidP="00085425">
            <w:pPr>
              <w:spacing w:after="120" w:line="234" w:lineRule="atLeast"/>
              <w:jc w:val="center"/>
              <w:rPr>
                <w:rFonts w:eastAsia="Times New Roman"/>
                <w:b/>
                <w:color w:val="000000"/>
                <w:sz w:val="24"/>
                <w:szCs w:val="24"/>
                <w:lang w:val="vi-VN"/>
              </w:rPr>
            </w:pPr>
            <w:r w:rsidRPr="00157C5E">
              <w:rPr>
                <w:rFonts w:eastAsia="Times New Roman"/>
                <w:b/>
                <w:color w:val="000000"/>
                <w:sz w:val="24"/>
                <w:szCs w:val="24"/>
              </w:rPr>
              <w:t>Sở Văn hóa, Thể thao và Du lịch</w:t>
            </w:r>
          </w:p>
        </w:tc>
        <w:tc>
          <w:tcPr>
            <w:tcW w:w="328" w:type="pct"/>
          </w:tcPr>
          <w:p w14:paraId="3635D2BA" w14:textId="77777777" w:rsidR="00E75010" w:rsidRPr="00157C5E" w:rsidRDefault="00E75010" w:rsidP="00FB1875">
            <w:pPr>
              <w:spacing w:after="120" w:line="234" w:lineRule="atLeast"/>
              <w:jc w:val="center"/>
              <w:rPr>
                <w:b/>
                <w:color w:val="000000"/>
                <w:sz w:val="24"/>
                <w:szCs w:val="24"/>
              </w:rPr>
            </w:pPr>
          </w:p>
        </w:tc>
      </w:tr>
      <w:tr w:rsidR="00E75010" w:rsidRPr="00157C5E" w14:paraId="5C5B669B" w14:textId="77777777" w:rsidTr="00157C5E">
        <w:tc>
          <w:tcPr>
            <w:tcW w:w="875" w:type="pct"/>
            <w:vMerge w:val="restart"/>
            <w:vAlign w:val="center"/>
            <w:hideMark/>
          </w:tcPr>
          <w:p w14:paraId="7CFA7836" w14:textId="77777777" w:rsidR="00E75010" w:rsidRPr="00157C5E" w:rsidRDefault="00E75010" w:rsidP="000600D7">
            <w:pPr>
              <w:spacing w:after="120" w:line="234" w:lineRule="atLeast"/>
              <w:jc w:val="both"/>
              <w:rPr>
                <w:rFonts w:eastAsia="Times New Roman"/>
                <w:color w:val="000000"/>
                <w:sz w:val="24"/>
                <w:szCs w:val="24"/>
              </w:rPr>
            </w:pPr>
            <w:r w:rsidRPr="00157C5E">
              <w:rPr>
                <w:rFonts w:eastAsia="Times New Roman"/>
                <w:b/>
                <w:bCs/>
                <w:color w:val="000000"/>
                <w:sz w:val="24"/>
                <w:szCs w:val="24"/>
                <w:lang w:val="vi-VN"/>
              </w:rPr>
              <w:t>8. Y tế, giáo dục đô thị</w:t>
            </w:r>
          </w:p>
        </w:tc>
        <w:tc>
          <w:tcPr>
            <w:tcW w:w="2333" w:type="pct"/>
            <w:hideMark/>
          </w:tcPr>
          <w:p w14:paraId="2FE2B3B8"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1 .Trung tâm y tế thành phố</w:t>
            </w:r>
            <w:r w:rsidRPr="00157C5E">
              <w:rPr>
                <w:rFonts w:eastAsia="Times New Roman"/>
                <w:color w:val="000000"/>
                <w:sz w:val="24"/>
                <w:szCs w:val="24"/>
              </w:rPr>
              <w:t xml:space="preserve"> trực thuộc Tỉnh</w:t>
            </w:r>
            <w:r w:rsidRPr="00157C5E">
              <w:rPr>
                <w:rFonts w:eastAsia="Times New Roman"/>
                <w:color w:val="000000"/>
                <w:sz w:val="24"/>
                <w:szCs w:val="24"/>
                <w:lang w:val="vi-VN"/>
              </w:rPr>
              <w:t xml:space="preserve"> đạt chuẩn theo quy định.</w:t>
            </w:r>
          </w:p>
        </w:tc>
        <w:tc>
          <w:tcPr>
            <w:tcW w:w="419" w:type="pct"/>
            <w:vAlign w:val="center"/>
            <w:hideMark/>
          </w:tcPr>
          <w:p w14:paraId="27155650"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Align w:val="center"/>
          </w:tcPr>
          <w:p w14:paraId="789D04F0" w14:textId="77777777" w:rsidR="00E75010" w:rsidRPr="00157C5E" w:rsidRDefault="00E75010" w:rsidP="00085425">
            <w:pPr>
              <w:spacing w:after="120" w:line="234" w:lineRule="atLeast"/>
              <w:jc w:val="center"/>
              <w:rPr>
                <w:rFonts w:eastAsia="Times New Roman"/>
                <w:b/>
                <w:color w:val="000000"/>
                <w:sz w:val="24"/>
                <w:szCs w:val="24"/>
              </w:rPr>
            </w:pPr>
            <w:r w:rsidRPr="00157C5E">
              <w:rPr>
                <w:rFonts w:eastAsia="Times New Roman"/>
                <w:b/>
                <w:color w:val="000000"/>
                <w:sz w:val="24"/>
                <w:szCs w:val="24"/>
              </w:rPr>
              <w:t>Sở Y tế</w:t>
            </w:r>
          </w:p>
        </w:tc>
        <w:tc>
          <w:tcPr>
            <w:tcW w:w="328" w:type="pct"/>
          </w:tcPr>
          <w:p w14:paraId="3AD36F23" w14:textId="77777777" w:rsidR="00E75010" w:rsidRPr="00157C5E" w:rsidRDefault="00E75010" w:rsidP="00FB1875">
            <w:pPr>
              <w:spacing w:after="120" w:line="234" w:lineRule="atLeast"/>
              <w:jc w:val="center"/>
              <w:rPr>
                <w:b/>
                <w:color w:val="000000"/>
                <w:sz w:val="24"/>
                <w:szCs w:val="24"/>
              </w:rPr>
            </w:pPr>
          </w:p>
        </w:tc>
      </w:tr>
      <w:tr w:rsidR="00E75010" w:rsidRPr="00157C5E" w14:paraId="221D32B4" w14:textId="77777777" w:rsidTr="00157C5E">
        <w:tc>
          <w:tcPr>
            <w:tcW w:w="875" w:type="pct"/>
            <w:vMerge/>
            <w:vAlign w:val="center"/>
            <w:hideMark/>
          </w:tcPr>
          <w:p w14:paraId="397C40CB" w14:textId="77777777" w:rsidR="00E75010" w:rsidRPr="00157C5E" w:rsidRDefault="00E75010" w:rsidP="00FB1875">
            <w:pPr>
              <w:rPr>
                <w:rFonts w:eastAsia="Times New Roman"/>
                <w:color w:val="000000"/>
                <w:sz w:val="24"/>
                <w:szCs w:val="24"/>
              </w:rPr>
            </w:pPr>
          </w:p>
        </w:tc>
        <w:tc>
          <w:tcPr>
            <w:tcW w:w="2333" w:type="pct"/>
            <w:hideMark/>
          </w:tcPr>
          <w:p w14:paraId="6ECE8894" w14:textId="77777777" w:rsidR="00E75010" w:rsidRPr="00157C5E" w:rsidRDefault="00E75010" w:rsidP="00FB1875">
            <w:pPr>
              <w:spacing w:after="120" w:line="234" w:lineRule="atLeast"/>
              <w:jc w:val="both"/>
              <w:rPr>
                <w:rFonts w:eastAsia="Times New Roman"/>
                <w:color w:val="000000"/>
                <w:sz w:val="24"/>
                <w:szCs w:val="24"/>
              </w:rPr>
            </w:pPr>
            <w:r w:rsidRPr="00157C5E">
              <w:rPr>
                <w:rFonts w:eastAsia="Times New Roman"/>
                <w:color w:val="000000"/>
                <w:sz w:val="24"/>
                <w:szCs w:val="24"/>
                <w:lang w:val="vi-VN"/>
              </w:rPr>
              <w:t>2. Các trường trung học phổ thông đạt chuẩn quốc gia mức độ 1 trở lên.</w:t>
            </w:r>
          </w:p>
        </w:tc>
        <w:tc>
          <w:tcPr>
            <w:tcW w:w="419" w:type="pct"/>
            <w:vAlign w:val="center"/>
            <w:hideMark/>
          </w:tcPr>
          <w:p w14:paraId="045A97FF"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100%</w:t>
            </w:r>
          </w:p>
        </w:tc>
        <w:tc>
          <w:tcPr>
            <w:tcW w:w="1045" w:type="pct"/>
            <w:vAlign w:val="center"/>
          </w:tcPr>
          <w:p w14:paraId="2285B96D" w14:textId="77777777" w:rsidR="00E75010" w:rsidRPr="00157C5E" w:rsidRDefault="00E75010" w:rsidP="00085425">
            <w:pPr>
              <w:spacing w:after="120" w:line="234" w:lineRule="atLeast"/>
              <w:jc w:val="center"/>
              <w:rPr>
                <w:rFonts w:eastAsia="Times New Roman"/>
                <w:b/>
                <w:color w:val="000000"/>
                <w:sz w:val="24"/>
                <w:szCs w:val="24"/>
              </w:rPr>
            </w:pPr>
            <w:r w:rsidRPr="00157C5E">
              <w:rPr>
                <w:rFonts w:eastAsia="Times New Roman"/>
                <w:b/>
                <w:color w:val="000000"/>
                <w:sz w:val="24"/>
                <w:szCs w:val="24"/>
              </w:rPr>
              <w:t>Sở Giáo dục - Đào tạo</w:t>
            </w:r>
          </w:p>
        </w:tc>
        <w:tc>
          <w:tcPr>
            <w:tcW w:w="328" w:type="pct"/>
          </w:tcPr>
          <w:p w14:paraId="7F274F61" w14:textId="77777777" w:rsidR="00E75010" w:rsidRPr="00157C5E" w:rsidRDefault="00E75010" w:rsidP="00FB1875">
            <w:pPr>
              <w:spacing w:after="120" w:line="234" w:lineRule="atLeast"/>
              <w:jc w:val="center"/>
              <w:rPr>
                <w:b/>
                <w:color w:val="000000"/>
                <w:sz w:val="24"/>
                <w:szCs w:val="24"/>
              </w:rPr>
            </w:pPr>
          </w:p>
        </w:tc>
      </w:tr>
      <w:tr w:rsidR="00E75010" w:rsidRPr="00157C5E" w14:paraId="7FCDE667" w14:textId="77777777" w:rsidTr="00157C5E">
        <w:tc>
          <w:tcPr>
            <w:tcW w:w="875" w:type="pct"/>
            <w:vMerge w:val="restart"/>
            <w:vAlign w:val="center"/>
            <w:hideMark/>
          </w:tcPr>
          <w:p w14:paraId="552EDD9C" w14:textId="77777777" w:rsidR="00E75010" w:rsidRPr="00157C5E" w:rsidRDefault="00E75010" w:rsidP="000600D7">
            <w:pPr>
              <w:spacing w:after="120" w:line="234" w:lineRule="atLeast"/>
              <w:jc w:val="both"/>
              <w:rPr>
                <w:rFonts w:eastAsia="Times New Roman"/>
                <w:sz w:val="24"/>
                <w:szCs w:val="24"/>
              </w:rPr>
            </w:pPr>
            <w:r w:rsidRPr="00157C5E">
              <w:rPr>
                <w:rFonts w:eastAsia="Times New Roman"/>
                <w:b/>
                <w:bCs/>
                <w:sz w:val="24"/>
                <w:szCs w:val="24"/>
                <w:lang w:val="vi-VN"/>
              </w:rPr>
              <w:t>9. Hệ thống chính trị và trách nhiệm của chính quyền đô thị</w:t>
            </w:r>
          </w:p>
        </w:tc>
        <w:tc>
          <w:tcPr>
            <w:tcW w:w="2333" w:type="pct"/>
            <w:hideMark/>
          </w:tcPr>
          <w:p w14:paraId="01F888AF" w14:textId="6AEE1BA1" w:rsidR="00E75010" w:rsidRPr="00157C5E" w:rsidRDefault="006A5D56" w:rsidP="00FB1875">
            <w:pPr>
              <w:spacing w:after="120" w:line="234" w:lineRule="atLeast"/>
              <w:jc w:val="both"/>
              <w:rPr>
                <w:rFonts w:eastAsia="Times New Roman"/>
                <w:sz w:val="24"/>
                <w:szCs w:val="24"/>
              </w:rPr>
            </w:pPr>
            <w:r w:rsidRPr="00157C5E">
              <w:rPr>
                <w:rFonts w:eastAsia="Times New Roman"/>
                <w:sz w:val="24"/>
                <w:szCs w:val="24"/>
                <w:lang w:val="vi-VN"/>
              </w:rPr>
              <w:t>1. Hằ</w:t>
            </w:r>
            <w:r w:rsidR="00E75010" w:rsidRPr="00157C5E">
              <w:rPr>
                <w:rFonts w:eastAsia="Times New Roman"/>
                <w:sz w:val="24"/>
                <w:szCs w:val="24"/>
                <w:lang w:val="vi-VN"/>
              </w:rPr>
              <w:t>ng năm tổ chức Đảng đạt trong sạch, vững mạnh; Mặt trận Tổ quốc, các tổ chức chính trị - xã hội đạt từ loại khá trở lên.</w:t>
            </w:r>
          </w:p>
        </w:tc>
        <w:tc>
          <w:tcPr>
            <w:tcW w:w="419" w:type="pct"/>
            <w:vAlign w:val="center"/>
            <w:hideMark/>
          </w:tcPr>
          <w:p w14:paraId="36A06157"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Align w:val="center"/>
          </w:tcPr>
          <w:p w14:paraId="41C31030" w14:textId="77777777" w:rsidR="00E75010" w:rsidRPr="00157C5E" w:rsidRDefault="00E75010" w:rsidP="00085425">
            <w:pPr>
              <w:spacing w:after="120" w:line="234" w:lineRule="atLeast"/>
              <w:jc w:val="center"/>
              <w:rPr>
                <w:rFonts w:eastAsia="Times New Roman"/>
                <w:b/>
                <w:color w:val="000000"/>
                <w:sz w:val="24"/>
                <w:szCs w:val="24"/>
              </w:rPr>
            </w:pPr>
            <w:r w:rsidRPr="00157C5E">
              <w:rPr>
                <w:rFonts w:eastAsia="Times New Roman"/>
                <w:b/>
                <w:color w:val="000000"/>
                <w:sz w:val="24"/>
                <w:szCs w:val="24"/>
              </w:rPr>
              <w:t>Sở Nội vụ</w:t>
            </w:r>
          </w:p>
        </w:tc>
        <w:tc>
          <w:tcPr>
            <w:tcW w:w="328" w:type="pct"/>
          </w:tcPr>
          <w:p w14:paraId="7350DA26" w14:textId="77777777" w:rsidR="00E75010" w:rsidRPr="00157C5E" w:rsidRDefault="00E75010" w:rsidP="00FB1875">
            <w:pPr>
              <w:spacing w:after="120" w:line="234" w:lineRule="atLeast"/>
              <w:jc w:val="center"/>
              <w:rPr>
                <w:b/>
                <w:color w:val="000000"/>
                <w:sz w:val="24"/>
                <w:szCs w:val="24"/>
              </w:rPr>
            </w:pPr>
          </w:p>
        </w:tc>
      </w:tr>
      <w:tr w:rsidR="00391AF9" w:rsidRPr="00157C5E" w14:paraId="2ED90BA9" w14:textId="77777777" w:rsidTr="00157C5E">
        <w:tc>
          <w:tcPr>
            <w:tcW w:w="875" w:type="pct"/>
            <w:vMerge/>
            <w:vAlign w:val="center"/>
            <w:hideMark/>
          </w:tcPr>
          <w:p w14:paraId="190CEE56" w14:textId="77777777" w:rsidR="00391AF9" w:rsidRPr="00157C5E" w:rsidRDefault="00391AF9" w:rsidP="00A94EA2">
            <w:pPr>
              <w:rPr>
                <w:rFonts w:eastAsia="Times New Roman"/>
                <w:sz w:val="24"/>
                <w:szCs w:val="24"/>
              </w:rPr>
            </w:pPr>
          </w:p>
        </w:tc>
        <w:tc>
          <w:tcPr>
            <w:tcW w:w="2333" w:type="pct"/>
            <w:hideMark/>
          </w:tcPr>
          <w:p w14:paraId="202028E5" w14:textId="77777777" w:rsidR="00391AF9" w:rsidRPr="00157C5E" w:rsidRDefault="00391AF9" w:rsidP="00A94EA2">
            <w:pPr>
              <w:spacing w:after="120" w:line="234" w:lineRule="atLeast"/>
              <w:jc w:val="both"/>
              <w:rPr>
                <w:rFonts w:eastAsia="Times New Roman"/>
                <w:sz w:val="24"/>
                <w:szCs w:val="24"/>
              </w:rPr>
            </w:pPr>
            <w:r w:rsidRPr="00157C5E">
              <w:rPr>
                <w:rFonts w:eastAsia="Times New Roman"/>
                <w:sz w:val="24"/>
                <w:szCs w:val="24"/>
                <w:lang w:val="vi-VN"/>
              </w:rPr>
              <w:t>2. Thủ tục hành chính phục vụ người dân, thuận tiện, đáp ứng được nhu cầu của người dân trên địa bàn.</w:t>
            </w:r>
          </w:p>
        </w:tc>
        <w:tc>
          <w:tcPr>
            <w:tcW w:w="419" w:type="pct"/>
            <w:vAlign w:val="center"/>
            <w:hideMark/>
          </w:tcPr>
          <w:p w14:paraId="0CCD8FE4" w14:textId="77777777" w:rsidR="00391AF9" w:rsidRPr="00157C5E" w:rsidRDefault="00391AF9" w:rsidP="00A94EA2">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Merge w:val="restart"/>
            <w:vAlign w:val="center"/>
          </w:tcPr>
          <w:p w14:paraId="4515E83B" w14:textId="369BA4A7" w:rsidR="00391AF9" w:rsidRPr="00157C5E" w:rsidRDefault="00391AF9" w:rsidP="00085425">
            <w:pPr>
              <w:spacing w:after="120" w:line="234" w:lineRule="atLeast"/>
              <w:jc w:val="center"/>
              <w:rPr>
                <w:rFonts w:eastAsia="Times New Roman"/>
                <w:b/>
                <w:color w:val="000000"/>
                <w:sz w:val="24"/>
                <w:szCs w:val="24"/>
                <w:lang w:val="vi-VN"/>
              </w:rPr>
            </w:pPr>
            <w:r w:rsidRPr="00157C5E">
              <w:rPr>
                <w:b/>
                <w:sz w:val="24"/>
                <w:szCs w:val="24"/>
              </w:rPr>
              <w:t>Văn phòng UBND Tỉnh</w:t>
            </w:r>
          </w:p>
        </w:tc>
        <w:tc>
          <w:tcPr>
            <w:tcW w:w="328" w:type="pct"/>
            <w:vMerge w:val="restart"/>
          </w:tcPr>
          <w:p w14:paraId="747B076E" w14:textId="77777777" w:rsidR="00391AF9" w:rsidRPr="00157C5E" w:rsidRDefault="00391AF9" w:rsidP="00E82C3D">
            <w:pPr>
              <w:spacing w:after="120" w:line="234" w:lineRule="atLeast"/>
              <w:jc w:val="both"/>
              <w:rPr>
                <w:sz w:val="24"/>
                <w:szCs w:val="24"/>
                <w:lang w:val="vi-VN"/>
              </w:rPr>
            </w:pPr>
          </w:p>
        </w:tc>
      </w:tr>
      <w:tr w:rsidR="00391AF9" w:rsidRPr="00157C5E" w14:paraId="66EC2785" w14:textId="77777777" w:rsidTr="00157C5E">
        <w:tc>
          <w:tcPr>
            <w:tcW w:w="875" w:type="pct"/>
            <w:vMerge/>
            <w:vAlign w:val="center"/>
            <w:hideMark/>
          </w:tcPr>
          <w:p w14:paraId="57A1203E" w14:textId="77777777" w:rsidR="00391AF9" w:rsidRPr="00157C5E" w:rsidRDefault="00391AF9" w:rsidP="00FB1875">
            <w:pPr>
              <w:rPr>
                <w:rFonts w:eastAsia="Times New Roman"/>
                <w:sz w:val="24"/>
                <w:szCs w:val="24"/>
              </w:rPr>
            </w:pPr>
          </w:p>
        </w:tc>
        <w:tc>
          <w:tcPr>
            <w:tcW w:w="2333" w:type="pct"/>
            <w:hideMark/>
          </w:tcPr>
          <w:p w14:paraId="5B5EE029" w14:textId="77777777" w:rsidR="00391AF9" w:rsidRPr="00157C5E" w:rsidRDefault="00391AF9" w:rsidP="00FB1875">
            <w:pPr>
              <w:spacing w:after="120" w:line="234" w:lineRule="atLeast"/>
              <w:jc w:val="both"/>
              <w:rPr>
                <w:rFonts w:eastAsia="Times New Roman"/>
                <w:sz w:val="24"/>
                <w:szCs w:val="24"/>
              </w:rPr>
            </w:pPr>
            <w:r w:rsidRPr="00157C5E">
              <w:rPr>
                <w:rFonts w:eastAsia="Times New Roman"/>
                <w:sz w:val="24"/>
                <w:szCs w:val="24"/>
                <w:lang w:val="vi-VN"/>
              </w:rPr>
              <w:t>3. Có dịch vụ công trực tuyến từ cấp độ 3 trở lên.</w:t>
            </w:r>
          </w:p>
        </w:tc>
        <w:tc>
          <w:tcPr>
            <w:tcW w:w="419" w:type="pct"/>
            <w:vAlign w:val="center"/>
            <w:hideMark/>
          </w:tcPr>
          <w:p w14:paraId="61CA657A" w14:textId="77777777" w:rsidR="00391AF9" w:rsidRPr="00157C5E" w:rsidRDefault="00391AF9"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Merge/>
            <w:vAlign w:val="center"/>
          </w:tcPr>
          <w:p w14:paraId="2CA3D855" w14:textId="77777777" w:rsidR="00391AF9" w:rsidRPr="00157C5E" w:rsidRDefault="00391AF9" w:rsidP="00085425">
            <w:pPr>
              <w:spacing w:after="120" w:line="234" w:lineRule="atLeast"/>
              <w:jc w:val="center"/>
              <w:rPr>
                <w:rFonts w:eastAsia="Times New Roman"/>
                <w:b/>
                <w:color w:val="000000"/>
                <w:sz w:val="24"/>
                <w:szCs w:val="24"/>
              </w:rPr>
            </w:pPr>
          </w:p>
        </w:tc>
        <w:tc>
          <w:tcPr>
            <w:tcW w:w="328" w:type="pct"/>
            <w:vMerge/>
          </w:tcPr>
          <w:p w14:paraId="24AEF4A5" w14:textId="77777777" w:rsidR="00391AF9" w:rsidRPr="00157C5E" w:rsidRDefault="00391AF9" w:rsidP="00FB1875">
            <w:pPr>
              <w:spacing w:after="120" w:line="234" w:lineRule="atLeast"/>
              <w:jc w:val="center"/>
              <w:rPr>
                <w:b/>
                <w:color w:val="000000"/>
                <w:sz w:val="24"/>
                <w:szCs w:val="24"/>
              </w:rPr>
            </w:pPr>
          </w:p>
        </w:tc>
      </w:tr>
      <w:tr w:rsidR="00E75010" w:rsidRPr="00157C5E" w14:paraId="58CAB86E" w14:textId="77777777" w:rsidTr="00157C5E">
        <w:tc>
          <w:tcPr>
            <w:tcW w:w="875" w:type="pct"/>
            <w:vMerge/>
            <w:vAlign w:val="center"/>
            <w:hideMark/>
          </w:tcPr>
          <w:p w14:paraId="0CB50165" w14:textId="77777777" w:rsidR="00E75010" w:rsidRPr="00157C5E" w:rsidRDefault="00E75010" w:rsidP="00FB1875">
            <w:pPr>
              <w:rPr>
                <w:rFonts w:eastAsia="Times New Roman"/>
                <w:sz w:val="24"/>
                <w:szCs w:val="24"/>
              </w:rPr>
            </w:pPr>
          </w:p>
        </w:tc>
        <w:tc>
          <w:tcPr>
            <w:tcW w:w="2333" w:type="pct"/>
            <w:hideMark/>
          </w:tcPr>
          <w:p w14:paraId="17033EA2" w14:textId="77777777" w:rsidR="00E75010" w:rsidRPr="00157C5E" w:rsidRDefault="00E75010" w:rsidP="00FB1875">
            <w:pPr>
              <w:spacing w:line="234" w:lineRule="atLeast"/>
              <w:jc w:val="both"/>
              <w:rPr>
                <w:rFonts w:eastAsia="Times New Roman"/>
                <w:sz w:val="24"/>
                <w:szCs w:val="24"/>
              </w:rPr>
            </w:pPr>
            <w:r w:rsidRPr="00157C5E">
              <w:rPr>
                <w:rFonts w:eastAsia="Times New Roman"/>
                <w:color w:val="000000"/>
                <w:sz w:val="24"/>
                <w:szCs w:val="24"/>
                <w:lang w:val="vi-VN"/>
              </w:rPr>
              <w:t xml:space="preserve">4. </w:t>
            </w:r>
            <w:r w:rsidRPr="00157C5E">
              <w:rPr>
                <w:rFonts w:eastAsia="Times New Roman"/>
                <w:color w:val="000000"/>
                <w:sz w:val="24"/>
                <w:szCs w:val="24"/>
              </w:rPr>
              <w:t>T</w:t>
            </w:r>
            <w:r w:rsidRPr="00157C5E">
              <w:rPr>
                <w:rFonts w:eastAsia="Times New Roman"/>
                <w:color w:val="000000"/>
                <w:sz w:val="24"/>
                <w:szCs w:val="24"/>
                <w:lang w:val="vi-VN"/>
              </w:rPr>
              <w:t>hành phố</w:t>
            </w:r>
            <w:r w:rsidRPr="00157C5E">
              <w:rPr>
                <w:rFonts w:eastAsia="Times New Roman"/>
                <w:color w:val="000000"/>
                <w:sz w:val="24"/>
                <w:szCs w:val="24"/>
              </w:rPr>
              <w:t xml:space="preserve"> trực thuộc Tỉnh</w:t>
            </w:r>
            <w:r w:rsidRPr="00157C5E">
              <w:rPr>
                <w:rFonts w:eastAsia="Times New Roman"/>
                <w:color w:val="000000"/>
                <w:sz w:val="24"/>
                <w:szCs w:val="24"/>
                <w:lang w:val="vi-VN"/>
              </w:rPr>
              <w:t xml:space="preserve"> đạt chuẩn tiếp cận pháp luật theo quy định.</w:t>
            </w:r>
          </w:p>
          <w:p w14:paraId="72869681" w14:textId="77777777" w:rsidR="00E75010" w:rsidRPr="00157C5E" w:rsidRDefault="00E75010" w:rsidP="00FB1875">
            <w:pPr>
              <w:spacing w:line="234" w:lineRule="atLeast"/>
              <w:jc w:val="both"/>
              <w:rPr>
                <w:rFonts w:eastAsia="Times New Roman"/>
                <w:sz w:val="24"/>
                <w:szCs w:val="24"/>
              </w:rPr>
            </w:pPr>
          </w:p>
        </w:tc>
        <w:tc>
          <w:tcPr>
            <w:tcW w:w="419" w:type="pct"/>
            <w:vAlign w:val="center"/>
            <w:hideMark/>
          </w:tcPr>
          <w:p w14:paraId="3048C1E9" w14:textId="77777777" w:rsidR="00E75010" w:rsidRPr="00157C5E" w:rsidRDefault="00E75010" w:rsidP="00FB1875">
            <w:pPr>
              <w:spacing w:after="120" w:line="234" w:lineRule="atLeast"/>
              <w:jc w:val="center"/>
              <w:rPr>
                <w:rFonts w:eastAsia="Times New Roman"/>
                <w:color w:val="000000"/>
                <w:sz w:val="24"/>
                <w:szCs w:val="24"/>
              </w:rPr>
            </w:pPr>
            <w:r w:rsidRPr="00157C5E">
              <w:rPr>
                <w:rFonts w:eastAsia="Times New Roman"/>
                <w:color w:val="000000"/>
                <w:sz w:val="24"/>
                <w:szCs w:val="24"/>
                <w:lang w:val="vi-VN"/>
              </w:rPr>
              <w:t>Đạt</w:t>
            </w:r>
          </w:p>
        </w:tc>
        <w:tc>
          <w:tcPr>
            <w:tcW w:w="1045" w:type="pct"/>
            <w:vAlign w:val="center"/>
          </w:tcPr>
          <w:p w14:paraId="7243C29C" w14:textId="77777777" w:rsidR="00E75010" w:rsidRPr="00157C5E" w:rsidRDefault="00E75010" w:rsidP="00085425">
            <w:pPr>
              <w:spacing w:after="120" w:line="234" w:lineRule="atLeast"/>
              <w:jc w:val="center"/>
              <w:rPr>
                <w:rFonts w:eastAsia="Times New Roman"/>
                <w:b/>
                <w:color w:val="000000"/>
                <w:sz w:val="24"/>
                <w:szCs w:val="24"/>
              </w:rPr>
            </w:pPr>
            <w:r w:rsidRPr="00157C5E">
              <w:rPr>
                <w:rFonts w:eastAsia="Times New Roman"/>
                <w:b/>
                <w:color w:val="000000"/>
                <w:sz w:val="24"/>
                <w:szCs w:val="24"/>
              </w:rPr>
              <w:t>Sở Tư pháp</w:t>
            </w:r>
          </w:p>
        </w:tc>
        <w:tc>
          <w:tcPr>
            <w:tcW w:w="328" w:type="pct"/>
          </w:tcPr>
          <w:p w14:paraId="2C8DD901" w14:textId="77777777" w:rsidR="00E75010" w:rsidRPr="00157C5E" w:rsidRDefault="00E75010" w:rsidP="00FB1875">
            <w:pPr>
              <w:spacing w:after="120" w:line="234" w:lineRule="atLeast"/>
              <w:jc w:val="center"/>
              <w:rPr>
                <w:b/>
                <w:color w:val="000000"/>
                <w:sz w:val="24"/>
                <w:szCs w:val="24"/>
              </w:rPr>
            </w:pPr>
          </w:p>
        </w:tc>
      </w:tr>
    </w:tbl>
    <w:p w14:paraId="74122F39" w14:textId="77777777" w:rsidR="004B14A2" w:rsidRDefault="004B14A2" w:rsidP="004B14A2">
      <w:pPr>
        <w:shd w:val="clear" w:color="auto" w:fill="FFFFFF"/>
        <w:spacing w:after="120" w:line="234" w:lineRule="atLeast"/>
        <w:rPr>
          <w:color w:val="000000"/>
          <w:sz w:val="22"/>
          <w:lang w:val="vi-VN"/>
        </w:rPr>
      </w:pPr>
      <w:r w:rsidRPr="009B568E">
        <w:rPr>
          <w:color w:val="000000"/>
          <w:sz w:val="22"/>
          <w:szCs w:val="22"/>
          <w:lang w:val="vi-VN"/>
        </w:rPr>
        <w:t> </w:t>
      </w:r>
    </w:p>
    <w:sectPr w:rsidR="004B14A2" w:rsidSect="00085425">
      <w:pgSz w:w="16840" w:h="11907" w:orient="landscape" w:code="9"/>
      <w:pgMar w:top="1134" w:right="1134" w:bottom="1134" w:left="1134" w:header="284"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D4A22" w14:textId="77777777" w:rsidR="00B47B5B" w:rsidRDefault="00B47B5B">
      <w:r>
        <w:separator/>
      </w:r>
    </w:p>
  </w:endnote>
  <w:endnote w:type="continuationSeparator" w:id="0">
    <w:p w14:paraId="7B409F64" w14:textId="77777777" w:rsidR="00B47B5B" w:rsidRDefault="00B4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D71E0" w14:textId="77777777" w:rsidR="00B47B5B" w:rsidRDefault="00B47B5B">
      <w:r>
        <w:rPr>
          <w:color w:val="000000"/>
        </w:rPr>
        <w:separator/>
      </w:r>
    </w:p>
  </w:footnote>
  <w:footnote w:type="continuationSeparator" w:id="0">
    <w:p w14:paraId="0D29A682" w14:textId="77777777" w:rsidR="00B47B5B" w:rsidRDefault="00B47B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8463529"/>
      <w:docPartObj>
        <w:docPartGallery w:val="Page Numbers (Top of Page)"/>
        <w:docPartUnique/>
      </w:docPartObj>
    </w:sdtPr>
    <w:sdtEndPr>
      <w:rPr>
        <w:noProof/>
        <w:sz w:val="24"/>
        <w:szCs w:val="24"/>
      </w:rPr>
    </w:sdtEndPr>
    <w:sdtContent>
      <w:p w14:paraId="521503A3" w14:textId="60A28EE8" w:rsidR="006E4D50" w:rsidRPr="00E44940" w:rsidRDefault="006E4D50" w:rsidP="00B90424">
        <w:pPr>
          <w:pStyle w:val="Header"/>
          <w:jc w:val="center"/>
          <w:rPr>
            <w:sz w:val="24"/>
            <w:szCs w:val="24"/>
          </w:rPr>
        </w:pPr>
        <w:r w:rsidRPr="00E44940">
          <w:rPr>
            <w:sz w:val="24"/>
            <w:szCs w:val="24"/>
          </w:rPr>
          <w:fldChar w:fldCharType="begin"/>
        </w:r>
        <w:r w:rsidRPr="00E44940">
          <w:rPr>
            <w:sz w:val="24"/>
            <w:szCs w:val="24"/>
          </w:rPr>
          <w:instrText xml:space="preserve"> PAGE   \* MERGEFORMAT </w:instrText>
        </w:r>
        <w:r w:rsidRPr="00E44940">
          <w:rPr>
            <w:sz w:val="24"/>
            <w:szCs w:val="24"/>
          </w:rPr>
          <w:fldChar w:fldCharType="separate"/>
        </w:r>
        <w:r w:rsidR="00BB73E8">
          <w:rPr>
            <w:noProof/>
            <w:sz w:val="24"/>
            <w:szCs w:val="24"/>
          </w:rPr>
          <w:t>8</w:t>
        </w:r>
        <w:r w:rsidRPr="00E44940">
          <w:rPr>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42D"/>
    <w:rsid w:val="00003332"/>
    <w:rsid w:val="000058C5"/>
    <w:rsid w:val="0001058A"/>
    <w:rsid w:val="000123B6"/>
    <w:rsid w:val="000123ED"/>
    <w:rsid w:val="000133AD"/>
    <w:rsid w:val="00014927"/>
    <w:rsid w:val="00015B38"/>
    <w:rsid w:val="00016C61"/>
    <w:rsid w:val="00027F81"/>
    <w:rsid w:val="00031202"/>
    <w:rsid w:val="00033545"/>
    <w:rsid w:val="00035204"/>
    <w:rsid w:val="00036618"/>
    <w:rsid w:val="000423A3"/>
    <w:rsid w:val="00042BD1"/>
    <w:rsid w:val="00042D32"/>
    <w:rsid w:val="0004379E"/>
    <w:rsid w:val="0004526C"/>
    <w:rsid w:val="00052814"/>
    <w:rsid w:val="00052D13"/>
    <w:rsid w:val="00053F65"/>
    <w:rsid w:val="00054AE2"/>
    <w:rsid w:val="00054BB6"/>
    <w:rsid w:val="000600D7"/>
    <w:rsid w:val="00065E6A"/>
    <w:rsid w:val="00067050"/>
    <w:rsid w:val="00070377"/>
    <w:rsid w:val="00070851"/>
    <w:rsid w:val="00073478"/>
    <w:rsid w:val="00074CAB"/>
    <w:rsid w:val="0007684A"/>
    <w:rsid w:val="00077ABA"/>
    <w:rsid w:val="000842A0"/>
    <w:rsid w:val="00085425"/>
    <w:rsid w:val="0008650F"/>
    <w:rsid w:val="00092803"/>
    <w:rsid w:val="00092A68"/>
    <w:rsid w:val="00093DE2"/>
    <w:rsid w:val="000A093A"/>
    <w:rsid w:val="000A0E69"/>
    <w:rsid w:val="000A352C"/>
    <w:rsid w:val="000A37B1"/>
    <w:rsid w:val="000A56E7"/>
    <w:rsid w:val="000A59C5"/>
    <w:rsid w:val="000A6833"/>
    <w:rsid w:val="000B0C07"/>
    <w:rsid w:val="000B0F72"/>
    <w:rsid w:val="000B4935"/>
    <w:rsid w:val="000C2003"/>
    <w:rsid w:val="000C232F"/>
    <w:rsid w:val="000C51A7"/>
    <w:rsid w:val="000C738F"/>
    <w:rsid w:val="000D0788"/>
    <w:rsid w:val="000D1F3D"/>
    <w:rsid w:val="000D33D6"/>
    <w:rsid w:val="000D4F63"/>
    <w:rsid w:val="000D6361"/>
    <w:rsid w:val="000D755E"/>
    <w:rsid w:val="000D78ED"/>
    <w:rsid w:val="000E06F9"/>
    <w:rsid w:val="000E1259"/>
    <w:rsid w:val="000E1511"/>
    <w:rsid w:val="000E3EF7"/>
    <w:rsid w:val="000F1E4E"/>
    <w:rsid w:val="000F46E4"/>
    <w:rsid w:val="000F5D62"/>
    <w:rsid w:val="000F6379"/>
    <w:rsid w:val="000F6CD8"/>
    <w:rsid w:val="000F6E0E"/>
    <w:rsid w:val="000F7E8E"/>
    <w:rsid w:val="00100393"/>
    <w:rsid w:val="00101045"/>
    <w:rsid w:val="00103993"/>
    <w:rsid w:val="00104FA3"/>
    <w:rsid w:val="00105C50"/>
    <w:rsid w:val="00106832"/>
    <w:rsid w:val="001102CD"/>
    <w:rsid w:val="001104FD"/>
    <w:rsid w:val="0011276E"/>
    <w:rsid w:val="00114A66"/>
    <w:rsid w:val="001160C9"/>
    <w:rsid w:val="001176BD"/>
    <w:rsid w:val="001202D4"/>
    <w:rsid w:val="00124342"/>
    <w:rsid w:val="00130A2F"/>
    <w:rsid w:val="00130BCA"/>
    <w:rsid w:val="00134335"/>
    <w:rsid w:val="0013654B"/>
    <w:rsid w:val="001378E7"/>
    <w:rsid w:val="00137E71"/>
    <w:rsid w:val="00140A30"/>
    <w:rsid w:val="00140AA7"/>
    <w:rsid w:val="00142C32"/>
    <w:rsid w:val="001439CF"/>
    <w:rsid w:val="0015112F"/>
    <w:rsid w:val="00157C5E"/>
    <w:rsid w:val="00161322"/>
    <w:rsid w:val="00162A84"/>
    <w:rsid w:val="00170AAA"/>
    <w:rsid w:val="00170F3A"/>
    <w:rsid w:val="001739EF"/>
    <w:rsid w:val="001744AA"/>
    <w:rsid w:val="0017758C"/>
    <w:rsid w:val="001839DE"/>
    <w:rsid w:val="00187E39"/>
    <w:rsid w:val="00190839"/>
    <w:rsid w:val="00190E81"/>
    <w:rsid w:val="001A2508"/>
    <w:rsid w:val="001A28FD"/>
    <w:rsid w:val="001A2EC8"/>
    <w:rsid w:val="001A4A33"/>
    <w:rsid w:val="001A4E36"/>
    <w:rsid w:val="001A5457"/>
    <w:rsid w:val="001B528C"/>
    <w:rsid w:val="001C191C"/>
    <w:rsid w:val="001C28F0"/>
    <w:rsid w:val="001C387B"/>
    <w:rsid w:val="001D1F61"/>
    <w:rsid w:val="001D4465"/>
    <w:rsid w:val="001D7626"/>
    <w:rsid w:val="001E1E2D"/>
    <w:rsid w:val="001E21B2"/>
    <w:rsid w:val="001E487B"/>
    <w:rsid w:val="001F1557"/>
    <w:rsid w:val="001F22D5"/>
    <w:rsid w:val="001F32D2"/>
    <w:rsid w:val="001F39ED"/>
    <w:rsid w:val="00203C92"/>
    <w:rsid w:val="002051AE"/>
    <w:rsid w:val="00205825"/>
    <w:rsid w:val="00206BE1"/>
    <w:rsid w:val="00207307"/>
    <w:rsid w:val="00210550"/>
    <w:rsid w:val="002105FC"/>
    <w:rsid w:val="00210B19"/>
    <w:rsid w:val="00214CBE"/>
    <w:rsid w:val="002174A8"/>
    <w:rsid w:val="00217765"/>
    <w:rsid w:val="00223099"/>
    <w:rsid w:val="00224353"/>
    <w:rsid w:val="00226001"/>
    <w:rsid w:val="002270D2"/>
    <w:rsid w:val="00227F25"/>
    <w:rsid w:val="002304A6"/>
    <w:rsid w:val="002341FA"/>
    <w:rsid w:val="00236D6E"/>
    <w:rsid w:val="002422B7"/>
    <w:rsid w:val="0024382A"/>
    <w:rsid w:val="002478F2"/>
    <w:rsid w:val="00252465"/>
    <w:rsid w:val="0025709A"/>
    <w:rsid w:val="00257474"/>
    <w:rsid w:val="00257DFF"/>
    <w:rsid w:val="00261E2D"/>
    <w:rsid w:val="00264A1C"/>
    <w:rsid w:val="0026589B"/>
    <w:rsid w:val="00266705"/>
    <w:rsid w:val="0026705C"/>
    <w:rsid w:val="00270758"/>
    <w:rsid w:val="00273767"/>
    <w:rsid w:val="00276362"/>
    <w:rsid w:val="00287D70"/>
    <w:rsid w:val="002908FA"/>
    <w:rsid w:val="002939A5"/>
    <w:rsid w:val="00293FB8"/>
    <w:rsid w:val="002942F3"/>
    <w:rsid w:val="00294549"/>
    <w:rsid w:val="00297D82"/>
    <w:rsid w:val="002A0108"/>
    <w:rsid w:val="002A2626"/>
    <w:rsid w:val="002A5888"/>
    <w:rsid w:val="002A5B27"/>
    <w:rsid w:val="002A5D02"/>
    <w:rsid w:val="002B058B"/>
    <w:rsid w:val="002B21D7"/>
    <w:rsid w:val="002B28C1"/>
    <w:rsid w:val="002B61A6"/>
    <w:rsid w:val="002B626F"/>
    <w:rsid w:val="002C0DC0"/>
    <w:rsid w:val="002C2C6E"/>
    <w:rsid w:val="002D20F8"/>
    <w:rsid w:val="002D783A"/>
    <w:rsid w:val="002E022D"/>
    <w:rsid w:val="002E2278"/>
    <w:rsid w:val="002E2BE0"/>
    <w:rsid w:val="002E4096"/>
    <w:rsid w:val="002E43B0"/>
    <w:rsid w:val="002F6A8A"/>
    <w:rsid w:val="00311BA9"/>
    <w:rsid w:val="0031321E"/>
    <w:rsid w:val="003173CE"/>
    <w:rsid w:val="00320670"/>
    <w:rsid w:val="0032275F"/>
    <w:rsid w:val="00332F49"/>
    <w:rsid w:val="00333F60"/>
    <w:rsid w:val="0033462B"/>
    <w:rsid w:val="0033689B"/>
    <w:rsid w:val="0034505A"/>
    <w:rsid w:val="0035505C"/>
    <w:rsid w:val="00360BA9"/>
    <w:rsid w:val="00363ADB"/>
    <w:rsid w:val="00371DD8"/>
    <w:rsid w:val="00374C9E"/>
    <w:rsid w:val="00375076"/>
    <w:rsid w:val="00376118"/>
    <w:rsid w:val="00377B7F"/>
    <w:rsid w:val="0038018D"/>
    <w:rsid w:val="00384D26"/>
    <w:rsid w:val="003866A4"/>
    <w:rsid w:val="00391AF9"/>
    <w:rsid w:val="003944D5"/>
    <w:rsid w:val="003A1586"/>
    <w:rsid w:val="003A4E30"/>
    <w:rsid w:val="003A5C18"/>
    <w:rsid w:val="003B56C7"/>
    <w:rsid w:val="003C3703"/>
    <w:rsid w:val="003D3D9C"/>
    <w:rsid w:val="003D451A"/>
    <w:rsid w:val="003D5514"/>
    <w:rsid w:val="003D6AD5"/>
    <w:rsid w:val="003D6CE8"/>
    <w:rsid w:val="003E1BA2"/>
    <w:rsid w:val="003E2307"/>
    <w:rsid w:val="003E2489"/>
    <w:rsid w:val="003E7AA0"/>
    <w:rsid w:val="003F3A96"/>
    <w:rsid w:val="003F417F"/>
    <w:rsid w:val="003F6954"/>
    <w:rsid w:val="003F695D"/>
    <w:rsid w:val="00401DDF"/>
    <w:rsid w:val="0040381B"/>
    <w:rsid w:val="00410162"/>
    <w:rsid w:val="00411E79"/>
    <w:rsid w:val="00412ACC"/>
    <w:rsid w:val="00412ADE"/>
    <w:rsid w:val="00415103"/>
    <w:rsid w:val="00415772"/>
    <w:rsid w:val="00424406"/>
    <w:rsid w:val="00424696"/>
    <w:rsid w:val="004262DF"/>
    <w:rsid w:val="00427C5C"/>
    <w:rsid w:val="004315EA"/>
    <w:rsid w:val="00435236"/>
    <w:rsid w:val="00437DD6"/>
    <w:rsid w:val="0045144F"/>
    <w:rsid w:val="00454786"/>
    <w:rsid w:val="00455E93"/>
    <w:rsid w:val="00455FA5"/>
    <w:rsid w:val="00456272"/>
    <w:rsid w:val="00466A34"/>
    <w:rsid w:val="00466A77"/>
    <w:rsid w:val="00475D75"/>
    <w:rsid w:val="00475E2F"/>
    <w:rsid w:val="00475E56"/>
    <w:rsid w:val="0048082C"/>
    <w:rsid w:val="00481FA0"/>
    <w:rsid w:val="00482DC8"/>
    <w:rsid w:val="00485ED8"/>
    <w:rsid w:val="0048666C"/>
    <w:rsid w:val="00490630"/>
    <w:rsid w:val="00493CCD"/>
    <w:rsid w:val="004973AE"/>
    <w:rsid w:val="004A1137"/>
    <w:rsid w:val="004A4EC8"/>
    <w:rsid w:val="004A64A1"/>
    <w:rsid w:val="004B0191"/>
    <w:rsid w:val="004B14A2"/>
    <w:rsid w:val="004B1705"/>
    <w:rsid w:val="004B21EE"/>
    <w:rsid w:val="004B3382"/>
    <w:rsid w:val="004B73D7"/>
    <w:rsid w:val="004C124D"/>
    <w:rsid w:val="004C1556"/>
    <w:rsid w:val="004C1C41"/>
    <w:rsid w:val="004C1FB1"/>
    <w:rsid w:val="004C3076"/>
    <w:rsid w:val="004C384F"/>
    <w:rsid w:val="004C63AB"/>
    <w:rsid w:val="004D4059"/>
    <w:rsid w:val="004E055A"/>
    <w:rsid w:val="004E3313"/>
    <w:rsid w:val="004E426F"/>
    <w:rsid w:val="004E741F"/>
    <w:rsid w:val="004E746F"/>
    <w:rsid w:val="004F0046"/>
    <w:rsid w:val="004F0DF0"/>
    <w:rsid w:val="004F5849"/>
    <w:rsid w:val="004F6701"/>
    <w:rsid w:val="00501B15"/>
    <w:rsid w:val="00507A60"/>
    <w:rsid w:val="0051081F"/>
    <w:rsid w:val="00520698"/>
    <w:rsid w:val="0052129D"/>
    <w:rsid w:val="0052257B"/>
    <w:rsid w:val="00523644"/>
    <w:rsid w:val="005237E8"/>
    <w:rsid w:val="00523C8D"/>
    <w:rsid w:val="00524188"/>
    <w:rsid w:val="00526E8F"/>
    <w:rsid w:val="00527ACC"/>
    <w:rsid w:val="00527E05"/>
    <w:rsid w:val="00531D18"/>
    <w:rsid w:val="00532FF3"/>
    <w:rsid w:val="00533A48"/>
    <w:rsid w:val="005357C8"/>
    <w:rsid w:val="00537923"/>
    <w:rsid w:val="005426D4"/>
    <w:rsid w:val="00543416"/>
    <w:rsid w:val="00550209"/>
    <w:rsid w:val="005506BD"/>
    <w:rsid w:val="005538A1"/>
    <w:rsid w:val="0055587C"/>
    <w:rsid w:val="00555911"/>
    <w:rsid w:val="00555C0D"/>
    <w:rsid w:val="00555FE3"/>
    <w:rsid w:val="005574FB"/>
    <w:rsid w:val="00562888"/>
    <w:rsid w:val="00567692"/>
    <w:rsid w:val="00570B40"/>
    <w:rsid w:val="0057184B"/>
    <w:rsid w:val="005731DB"/>
    <w:rsid w:val="005816E1"/>
    <w:rsid w:val="00585280"/>
    <w:rsid w:val="00586F74"/>
    <w:rsid w:val="00587F8E"/>
    <w:rsid w:val="005905E0"/>
    <w:rsid w:val="0059090D"/>
    <w:rsid w:val="00591423"/>
    <w:rsid w:val="00596AFF"/>
    <w:rsid w:val="00597952"/>
    <w:rsid w:val="00597A0C"/>
    <w:rsid w:val="00597E4C"/>
    <w:rsid w:val="005A2E65"/>
    <w:rsid w:val="005B3E6F"/>
    <w:rsid w:val="005B42FD"/>
    <w:rsid w:val="005B4B28"/>
    <w:rsid w:val="005B4C11"/>
    <w:rsid w:val="005B4E39"/>
    <w:rsid w:val="005B6BA7"/>
    <w:rsid w:val="005C1589"/>
    <w:rsid w:val="005C5802"/>
    <w:rsid w:val="005D0B4B"/>
    <w:rsid w:val="005D1078"/>
    <w:rsid w:val="005E0C1F"/>
    <w:rsid w:val="005E4DEA"/>
    <w:rsid w:val="005E5F08"/>
    <w:rsid w:val="005F2E29"/>
    <w:rsid w:val="005F2EEE"/>
    <w:rsid w:val="005F310A"/>
    <w:rsid w:val="005F4BC4"/>
    <w:rsid w:val="005F54EE"/>
    <w:rsid w:val="005F6D20"/>
    <w:rsid w:val="00601EA6"/>
    <w:rsid w:val="00603B29"/>
    <w:rsid w:val="00615FB6"/>
    <w:rsid w:val="00616806"/>
    <w:rsid w:val="00620CDF"/>
    <w:rsid w:val="00625B4B"/>
    <w:rsid w:val="006363DE"/>
    <w:rsid w:val="0064301F"/>
    <w:rsid w:val="006438CB"/>
    <w:rsid w:val="006457CB"/>
    <w:rsid w:val="00645F17"/>
    <w:rsid w:val="0064605A"/>
    <w:rsid w:val="00647D96"/>
    <w:rsid w:val="006501E3"/>
    <w:rsid w:val="006507C2"/>
    <w:rsid w:val="00651692"/>
    <w:rsid w:val="00651743"/>
    <w:rsid w:val="00653232"/>
    <w:rsid w:val="00654891"/>
    <w:rsid w:val="00656B52"/>
    <w:rsid w:val="006603A5"/>
    <w:rsid w:val="00660E01"/>
    <w:rsid w:val="00662C43"/>
    <w:rsid w:val="00666353"/>
    <w:rsid w:val="00667D8F"/>
    <w:rsid w:val="00670EE7"/>
    <w:rsid w:val="0067506D"/>
    <w:rsid w:val="00676CC5"/>
    <w:rsid w:val="0068122C"/>
    <w:rsid w:val="006812A4"/>
    <w:rsid w:val="006857B0"/>
    <w:rsid w:val="006871E9"/>
    <w:rsid w:val="006911D2"/>
    <w:rsid w:val="00691F8B"/>
    <w:rsid w:val="0069500D"/>
    <w:rsid w:val="006A1D14"/>
    <w:rsid w:val="006A298C"/>
    <w:rsid w:val="006A5D56"/>
    <w:rsid w:val="006A6FF2"/>
    <w:rsid w:val="006A75C3"/>
    <w:rsid w:val="006B21BB"/>
    <w:rsid w:val="006B5BA6"/>
    <w:rsid w:val="006B60E5"/>
    <w:rsid w:val="006C3454"/>
    <w:rsid w:val="006D4B8E"/>
    <w:rsid w:val="006D71F2"/>
    <w:rsid w:val="006E1C8E"/>
    <w:rsid w:val="006E2117"/>
    <w:rsid w:val="006E257D"/>
    <w:rsid w:val="006E4D50"/>
    <w:rsid w:val="006E6A9E"/>
    <w:rsid w:val="006E7849"/>
    <w:rsid w:val="006E79E0"/>
    <w:rsid w:val="006F4B9F"/>
    <w:rsid w:val="006F6187"/>
    <w:rsid w:val="006F751A"/>
    <w:rsid w:val="0070533F"/>
    <w:rsid w:val="0070589E"/>
    <w:rsid w:val="00706929"/>
    <w:rsid w:val="00707B83"/>
    <w:rsid w:val="00715936"/>
    <w:rsid w:val="00723204"/>
    <w:rsid w:val="0072340F"/>
    <w:rsid w:val="0072453F"/>
    <w:rsid w:val="007252D0"/>
    <w:rsid w:val="00725B9B"/>
    <w:rsid w:val="00727132"/>
    <w:rsid w:val="007322AC"/>
    <w:rsid w:val="007329C8"/>
    <w:rsid w:val="00734306"/>
    <w:rsid w:val="0073543B"/>
    <w:rsid w:val="007372C2"/>
    <w:rsid w:val="007405F3"/>
    <w:rsid w:val="00741390"/>
    <w:rsid w:val="00742607"/>
    <w:rsid w:val="0074427B"/>
    <w:rsid w:val="0074471D"/>
    <w:rsid w:val="007464A0"/>
    <w:rsid w:val="00751D8E"/>
    <w:rsid w:val="00753643"/>
    <w:rsid w:val="00757CB8"/>
    <w:rsid w:val="007611E6"/>
    <w:rsid w:val="00761C81"/>
    <w:rsid w:val="0077158E"/>
    <w:rsid w:val="0077230D"/>
    <w:rsid w:val="00772BBD"/>
    <w:rsid w:val="00773031"/>
    <w:rsid w:val="007757E6"/>
    <w:rsid w:val="00777E3F"/>
    <w:rsid w:val="00782EA3"/>
    <w:rsid w:val="00785BCC"/>
    <w:rsid w:val="0078685D"/>
    <w:rsid w:val="007912D2"/>
    <w:rsid w:val="00791668"/>
    <w:rsid w:val="00792669"/>
    <w:rsid w:val="00793514"/>
    <w:rsid w:val="00794277"/>
    <w:rsid w:val="007A07C3"/>
    <w:rsid w:val="007A443C"/>
    <w:rsid w:val="007A4A1B"/>
    <w:rsid w:val="007A7257"/>
    <w:rsid w:val="007B0DFA"/>
    <w:rsid w:val="007B2088"/>
    <w:rsid w:val="007B2EC8"/>
    <w:rsid w:val="007B587F"/>
    <w:rsid w:val="007B609D"/>
    <w:rsid w:val="007C1330"/>
    <w:rsid w:val="007D0AFB"/>
    <w:rsid w:val="007D2F4F"/>
    <w:rsid w:val="007D421C"/>
    <w:rsid w:val="007D5974"/>
    <w:rsid w:val="007D707C"/>
    <w:rsid w:val="007E3150"/>
    <w:rsid w:val="007E4016"/>
    <w:rsid w:val="007E58BB"/>
    <w:rsid w:val="007E736D"/>
    <w:rsid w:val="007F3697"/>
    <w:rsid w:val="007F3FAD"/>
    <w:rsid w:val="007F41BF"/>
    <w:rsid w:val="007F4BA7"/>
    <w:rsid w:val="00801584"/>
    <w:rsid w:val="00804FD6"/>
    <w:rsid w:val="00806BE6"/>
    <w:rsid w:val="008151CD"/>
    <w:rsid w:val="00816BEE"/>
    <w:rsid w:val="00821A15"/>
    <w:rsid w:val="00821C17"/>
    <w:rsid w:val="00822990"/>
    <w:rsid w:val="00822E22"/>
    <w:rsid w:val="00832800"/>
    <w:rsid w:val="00833B88"/>
    <w:rsid w:val="00834540"/>
    <w:rsid w:val="00834549"/>
    <w:rsid w:val="00841AE3"/>
    <w:rsid w:val="00846B46"/>
    <w:rsid w:val="00847727"/>
    <w:rsid w:val="0085743E"/>
    <w:rsid w:val="00857E17"/>
    <w:rsid w:val="00862BDE"/>
    <w:rsid w:val="00864126"/>
    <w:rsid w:val="0086500D"/>
    <w:rsid w:val="008659C2"/>
    <w:rsid w:val="0087363F"/>
    <w:rsid w:val="00873D39"/>
    <w:rsid w:val="00876254"/>
    <w:rsid w:val="00876454"/>
    <w:rsid w:val="00882C49"/>
    <w:rsid w:val="00882FE5"/>
    <w:rsid w:val="008836D1"/>
    <w:rsid w:val="00883ACE"/>
    <w:rsid w:val="00885917"/>
    <w:rsid w:val="008928EE"/>
    <w:rsid w:val="0089387A"/>
    <w:rsid w:val="00894E1D"/>
    <w:rsid w:val="008961B2"/>
    <w:rsid w:val="00897D02"/>
    <w:rsid w:val="008A04E5"/>
    <w:rsid w:val="008B2ADA"/>
    <w:rsid w:val="008B4D75"/>
    <w:rsid w:val="008B6ACD"/>
    <w:rsid w:val="008B7E72"/>
    <w:rsid w:val="008C6F48"/>
    <w:rsid w:val="008D0801"/>
    <w:rsid w:val="008D1630"/>
    <w:rsid w:val="008D2466"/>
    <w:rsid w:val="008D260B"/>
    <w:rsid w:val="008D3BFD"/>
    <w:rsid w:val="008D4A9A"/>
    <w:rsid w:val="008D4FC7"/>
    <w:rsid w:val="008D55A5"/>
    <w:rsid w:val="008E0314"/>
    <w:rsid w:val="008E155B"/>
    <w:rsid w:val="008E54F6"/>
    <w:rsid w:val="008E71F2"/>
    <w:rsid w:val="008F0134"/>
    <w:rsid w:val="008F0A6F"/>
    <w:rsid w:val="008F26FD"/>
    <w:rsid w:val="008F329C"/>
    <w:rsid w:val="008F4B1B"/>
    <w:rsid w:val="008F5042"/>
    <w:rsid w:val="008F710E"/>
    <w:rsid w:val="00904242"/>
    <w:rsid w:val="00913CD9"/>
    <w:rsid w:val="00915621"/>
    <w:rsid w:val="00915816"/>
    <w:rsid w:val="009207D0"/>
    <w:rsid w:val="00920DC6"/>
    <w:rsid w:val="009215C5"/>
    <w:rsid w:val="00926EDC"/>
    <w:rsid w:val="00927839"/>
    <w:rsid w:val="0093086B"/>
    <w:rsid w:val="00932D28"/>
    <w:rsid w:val="00934BB6"/>
    <w:rsid w:val="0093776E"/>
    <w:rsid w:val="00940588"/>
    <w:rsid w:val="009431B2"/>
    <w:rsid w:val="009444E2"/>
    <w:rsid w:val="0094613F"/>
    <w:rsid w:val="009467DA"/>
    <w:rsid w:val="00946AC1"/>
    <w:rsid w:val="0095034D"/>
    <w:rsid w:val="009509FC"/>
    <w:rsid w:val="00950B87"/>
    <w:rsid w:val="00953ED7"/>
    <w:rsid w:val="00961EB8"/>
    <w:rsid w:val="009637AD"/>
    <w:rsid w:val="0096489C"/>
    <w:rsid w:val="0096567D"/>
    <w:rsid w:val="00970E9F"/>
    <w:rsid w:val="0097467A"/>
    <w:rsid w:val="00975E70"/>
    <w:rsid w:val="00976D01"/>
    <w:rsid w:val="00977164"/>
    <w:rsid w:val="00984D86"/>
    <w:rsid w:val="00985457"/>
    <w:rsid w:val="009879EA"/>
    <w:rsid w:val="0099113B"/>
    <w:rsid w:val="009935CA"/>
    <w:rsid w:val="009953C0"/>
    <w:rsid w:val="009A2939"/>
    <w:rsid w:val="009A389E"/>
    <w:rsid w:val="009A6D0E"/>
    <w:rsid w:val="009A6D55"/>
    <w:rsid w:val="009B314A"/>
    <w:rsid w:val="009B6F2A"/>
    <w:rsid w:val="009C2A70"/>
    <w:rsid w:val="009C4317"/>
    <w:rsid w:val="009C4EF5"/>
    <w:rsid w:val="009C5B60"/>
    <w:rsid w:val="009C6041"/>
    <w:rsid w:val="009C68C6"/>
    <w:rsid w:val="009D09C5"/>
    <w:rsid w:val="009D0D9B"/>
    <w:rsid w:val="009D486F"/>
    <w:rsid w:val="009D682E"/>
    <w:rsid w:val="009E0CC0"/>
    <w:rsid w:val="009E20B9"/>
    <w:rsid w:val="009E3B2F"/>
    <w:rsid w:val="009E3C03"/>
    <w:rsid w:val="009E58EC"/>
    <w:rsid w:val="009F14CE"/>
    <w:rsid w:val="009F1A32"/>
    <w:rsid w:val="009F548A"/>
    <w:rsid w:val="009F6EF9"/>
    <w:rsid w:val="009F6F22"/>
    <w:rsid w:val="009F7863"/>
    <w:rsid w:val="00A01C7C"/>
    <w:rsid w:val="00A043CF"/>
    <w:rsid w:val="00A1056E"/>
    <w:rsid w:val="00A10A63"/>
    <w:rsid w:val="00A11493"/>
    <w:rsid w:val="00A15939"/>
    <w:rsid w:val="00A205BA"/>
    <w:rsid w:val="00A2300D"/>
    <w:rsid w:val="00A32D55"/>
    <w:rsid w:val="00A35F1A"/>
    <w:rsid w:val="00A3613A"/>
    <w:rsid w:val="00A36E45"/>
    <w:rsid w:val="00A37A28"/>
    <w:rsid w:val="00A4050C"/>
    <w:rsid w:val="00A43057"/>
    <w:rsid w:val="00A4332A"/>
    <w:rsid w:val="00A4479C"/>
    <w:rsid w:val="00A5152A"/>
    <w:rsid w:val="00A52887"/>
    <w:rsid w:val="00A53EB9"/>
    <w:rsid w:val="00A56150"/>
    <w:rsid w:val="00A570E4"/>
    <w:rsid w:val="00A66F69"/>
    <w:rsid w:val="00A67D87"/>
    <w:rsid w:val="00A71C5A"/>
    <w:rsid w:val="00A72FC1"/>
    <w:rsid w:val="00A75EAD"/>
    <w:rsid w:val="00A760A2"/>
    <w:rsid w:val="00A7687D"/>
    <w:rsid w:val="00A77E91"/>
    <w:rsid w:val="00A862C5"/>
    <w:rsid w:val="00A86DE8"/>
    <w:rsid w:val="00A92F07"/>
    <w:rsid w:val="00A94EA2"/>
    <w:rsid w:val="00A96D1B"/>
    <w:rsid w:val="00AA37C5"/>
    <w:rsid w:val="00AA3D0F"/>
    <w:rsid w:val="00AA4D08"/>
    <w:rsid w:val="00AA6C7F"/>
    <w:rsid w:val="00AB0253"/>
    <w:rsid w:val="00AB035C"/>
    <w:rsid w:val="00AB0D86"/>
    <w:rsid w:val="00AB0E89"/>
    <w:rsid w:val="00AB1964"/>
    <w:rsid w:val="00AB1C82"/>
    <w:rsid w:val="00AB3FEC"/>
    <w:rsid w:val="00AB438A"/>
    <w:rsid w:val="00AB451B"/>
    <w:rsid w:val="00AB4DB3"/>
    <w:rsid w:val="00AC3A6B"/>
    <w:rsid w:val="00AC5E36"/>
    <w:rsid w:val="00AC7FCD"/>
    <w:rsid w:val="00AD04A5"/>
    <w:rsid w:val="00AD1A6B"/>
    <w:rsid w:val="00AD2658"/>
    <w:rsid w:val="00AD46B8"/>
    <w:rsid w:val="00AD6983"/>
    <w:rsid w:val="00AD799B"/>
    <w:rsid w:val="00AE0F77"/>
    <w:rsid w:val="00AE174D"/>
    <w:rsid w:val="00AE47A6"/>
    <w:rsid w:val="00AE6AAC"/>
    <w:rsid w:val="00AE74C3"/>
    <w:rsid w:val="00AF4FEB"/>
    <w:rsid w:val="00B006DE"/>
    <w:rsid w:val="00B028A3"/>
    <w:rsid w:val="00B1104F"/>
    <w:rsid w:val="00B1343B"/>
    <w:rsid w:val="00B13EAD"/>
    <w:rsid w:val="00B15D56"/>
    <w:rsid w:val="00B21E9A"/>
    <w:rsid w:val="00B25CBD"/>
    <w:rsid w:val="00B26323"/>
    <w:rsid w:val="00B27160"/>
    <w:rsid w:val="00B31175"/>
    <w:rsid w:val="00B35D14"/>
    <w:rsid w:val="00B37B1C"/>
    <w:rsid w:val="00B37F10"/>
    <w:rsid w:val="00B419D3"/>
    <w:rsid w:val="00B44BE7"/>
    <w:rsid w:val="00B44C91"/>
    <w:rsid w:val="00B45E64"/>
    <w:rsid w:val="00B46466"/>
    <w:rsid w:val="00B46540"/>
    <w:rsid w:val="00B46DC4"/>
    <w:rsid w:val="00B47B5B"/>
    <w:rsid w:val="00B47C4C"/>
    <w:rsid w:val="00B55E9F"/>
    <w:rsid w:val="00B5602D"/>
    <w:rsid w:val="00B56407"/>
    <w:rsid w:val="00B5726F"/>
    <w:rsid w:val="00B606AC"/>
    <w:rsid w:val="00B632F6"/>
    <w:rsid w:val="00B63EDE"/>
    <w:rsid w:val="00B70CBD"/>
    <w:rsid w:val="00B72038"/>
    <w:rsid w:val="00B72093"/>
    <w:rsid w:val="00B75C68"/>
    <w:rsid w:val="00B77C09"/>
    <w:rsid w:val="00B826C0"/>
    <w:rsid w:val="00B8564F"/>
    <w:rsid w:val="00B87718"/>
    <w:rsid w:val="00B90424"/>
    <w:rsid w:val="00BA2636"/>
    <w:rsid w:val="00BA50E7"/>
    <w:rsid w:val="00BB3923"/>
    <w:rsid w:val="00BB4942"/>
    <w:rsid w:val="00BB73E8"/>
    <w:rsid w:val="00BB76DF"/>
    <w:rsid w:val="00BC2F35"/>
    <w:rsid w:val="00BC5BA1"/>
    <w:rsid w:val="00BC5F76"/>
    <w:rsid w:val="00BC7EB4"/>
    <w:rsid w:val="00BD06C7"/>
    <w:rsid w:val="00BD17F9"/>
    <w:rsid w:val="00BD52B0"/>
    <w:rsid w:val="00BD58E1"/>
    <w:rsid w:val="00BD5A3E"/>
    <w:rsid w:val="00BE10A5"/>
    <w:rsid w:val="00BE6E23"/>
    <w:rsid w:val="00BF02AE"/>
    <w:rsid w:val="00BF13F0"/>
    <w:rsid w:val="00BF2BB5"/>
    <w:rsid w:val="00BF3508"/>
    <w:rsid w:val="00BF3DFC"/>
    <w:rsid w:val="00BF6E08"/>
    <w:rsid w:val="00C00016"/>
    <w:rsid w:val="00C05830"/>
    <w:rsid w:val="00C06F51"/>
    <w:rsid w:val="00C07D35"/>
    <w:rsid w:val="00C272E0"/>
    <w:rsid w:val="00C3094D"/>
    <w:rsid w:val="00C345DD"/>
    <w:rsid w:val="00C35578"/>
    <w:rsid w:val="00C3624D"/>
    <w:rsid w:val="00C36CD4"/>
    <w:rsid w:val="00C37399"/>
    <w:rsid w:val="00C37BC1"/>
    <w:rsid w:val="00C42CB7"/>
    <w:rsid w:val="00C4449B"/>
    <w:rsid w:val="00C45587"/>
    <w:rsid w:val="00C461BA"/>
    <w:rsid w:val="00C47DE9"/>
    <w:rsid w:val="00C530F8"/>
    <w:rsid w:val="00C55933"/>
    <w:rsid w:val="00C5662D"/>
    <w:rsid w:val="00C56C7F"/>
    <w:rsid w:val="00C570AA"/>
    <w:rsid w:val="00C57112"/>
    <w:rsid w:val="00C64D4A"/>
    <w:rsid w:val="00C65460"/>
    <w:rsid w:val="00C66FC7"/>
    <w:rsid w:val="00C70AFF"/>
    <w:rsid w:val="00C72ECC"/>
    <w:rsid w:val="00C74153"/>
    <w:rsid w:val="00C74A0C"/>
    <w:rsid w:val="00C76A95"/>
    <w:rsid w:val="00C77839"/>
    <w:rsid w:val="00C80B31"/>
    <w:rsid w:val="00C8194B"/>
    <w:rsid w:val="00C83C34"/>
    <w:rsid w:val="00C864B0"/>
    <w:rsid w:val="00C865BE"/>
    <w:rsid w:val="00C8694E"/>
    <w:rsid w:val="00C93D65"/>
    <w:rsid w:val="00C9475F"/>
    <w:rsid w:val="00C97719"/>
    <w:rsid w:val="00CA15ED"/>
    <w:rsid w:val="00CA34A9"/>
    <w:rsid w:val="00CA59DC"/>
    <w:rsid w:val="00CA5EA7"/>
    <w:rsid w:val="00CA6569"/>
    <w:rsid w:val="00CA6CEC"/>
    <w:rsid w:val="00CB049D"/>
    <w:rsid w:val="00CB16B0"/>
    <w:rsid w:val="00CB7E18"/>
    <w:rsid w:val="00CC3C77"/>
    <w:rsid w:val="00CC4D6B"/>
    <w:rsid w:val="00CC75EE"/>
    <w:rsid w:val="00CD127F"/>
    <w:rsid w:val="00CD1359"/>
    <w:rsid w:val="00CD2FFF"/>
    <w:rsid w:val="00CD46BA"/>
    <w:rsid w:val="00CD64BB"/>
    <w:rsid w:val="00CE11C7"/>
    <w:rsid w:val="00CE554F"/>
    <w:rsid w:val="00CE6EB6"/>
    <w:rsid w:val="00CF0644"/>
    <w:rsid w:val="00CF1174"/>
    <w:rsid w:val="00CF2B31"/>
    <w:rsid w:val="00CF7E0C"/>
    <w:rsid w:val="00D00F5B"/>
    <w:rsid w:val="00D04B9F"/>
    <w:rsid w:val="00D05BD4"/>
    <w:rsid w:val="00D07F06"/>
    <w:rsid w:val="00D12C36"/>
    <w:rsid w:val="00D167C4"/>
    <w:rsid w:val="00D168BE"/>
    <w:rsid w:val="00D20605"/>
    <w:rsid w:val="00D24553"/>
    <w:rsid w:val="00D26357"/>
    <w:rsid w:val="00D26E9B"/>
    <w:rsid w:val="00D27F36"/>
    <w:rsid w:val="00D322AE"/>
    <w:rsid w:val="00D347CB"/>
    <w:rsid w:val="00D40E4B"/>
    <w:rsid w:val="00D42713"/>
    <w:rsid w:val="00D429F0"/>
    <w:rsid w:val="00D447C1"/>
    <w:rsid w:val="00D45C7C"/>
    <w:rsid w:val="00D45D48"/>
    <w:rsid w:val="00D51E24"/>
    <w:rsid w:val="00D52C31"/>
    <w:rsid w:val="00D54197"/>
    <w:rsid w:val="00D54CC2"/>
    <w:rsid w:val="00D57044"/>
    <w:rsid w:val="00D57735"/>
    <w:rsid w:val="00D6021D"/>
    <w:rsid w:val="00D60D85"/>
    <w:rsid w:val="00D63E01"/>
    <w:rsid w:val="00D65406"/>
    <w:rsid w:val="00D65F37"/>
    <w:rsid w:val="00D675B4"/>
    <w:rsid w:val="00D70542"/>
    <w:rsid w:val="00D756D8"/>
    <w:rsid w:val="00D75E8D"/>
    <w:rsid w:val="00D763C9"/>
    <w:rsid w:val="00D84F3A"/>
    <w:rsid w:val="00D86303"/>
    <w:rsid w:val="00D870F3"/>
    <w:rsid w:val="00D917E2"/>
    <w:rsid w:val="00D93ED2"/>
    <w:rsid w:val="00D945C3"/>
    <w:rsid w:val="00DA079A"/>
    <w:rsid w:val="00DA1336"/>
    <w:rsid w:val="00DA1E02"/>
    <w:rsid w:val="00DA33FF"/>
    <w:rsid w:val="00DA44C2"/>
    <w:rsid w:val="00DB0924"/>
    <w:rsid w:val="00DB1902"/>
    <w:rsid w:val="00DB30B9"/>
    <w:rsid w:val="00DB4539"/>
    <w:rsid w:val="00DB51C0"/>
    <w:rsid w:val="00DC1198"/>
    <w:rsid w:val="00DC1C76"/>
    <w:rsid w:val="00DC22BB"/>
    <w:rsid w:val="00DC596D"/>
    <w:rsid w:val="00DC5E3C"/>
    <w:rsid w:val="00DC6EC5"/>
    <w:rsid w:val="00DC7E44"/>
    <w:rsid w:val="00DD06CE"/>
    <w:rsid w:val="00DD751B"/>
    <w:rsid w:val="00DE1245"/>
    <w:rsid w:val="00DE194E"/>
    <w:rsid w:val="00DE2F77"/>
    <w:rsid w:val="00DE3225"/>
    <w:rsid w:val="00DE4111"/>
    <w:rsid w:val="00DE5A1C"/>
    <w:rsid w:val="00DE7E2B"/>
    <w:rsid w:val="00DF0B59"/>
    <w:rsid w:val="00DF0E7E"/>
    <w:rsid w:val="00DF410D"/>
    <w:rsid w:val="00DF5E8A"/>
    <w:rsid w:val="00E034B5"/>
    <w:rsid w:val="00E04B5B"/>
    <w:rsid w:val="00E058F5"/>
    <w:rsid w:val="00E06F52"/>
    <w:rsid w:val="00E07427"/>
    <w:rsid w:val="00E124BB"/>
    <w:rsid w:val="00E14ED1"/>
    <w:rsid w:val="00E16E34"/>
    <w:rsid w:val="00E2245C"/>
    <w:rsid w:val="00E23BFB"/>
    <w:rsid w:val="00E240A7"/>
    <w:rsid w:val="00E2774E"/>
    <w:rsid w:val="00E32EDF"/>
    <w:rsid w:val="00E37AAB"/>
    <w:rsid w:val="00E37C9B"/>
    <w:rsid w:val="00E422DD"/>
    <w:rsid w:val="00E42BAE"/>
    <w:rsid w:val="00E44940"/>
    <w:rsid w:val="00E45C2A"/>
    <w:rsid w:val="00E46F35"/>
    <w:rsid w:val="00E4721C"/>
    <w:rsid w:val="00E50053"/>
    <w:rsid w:val="00E5042D"/>
    <w:rsid w:val="00E50674"/>
    <w:rsid w:val="00E50945"/>
    <w:rsid w:val="00E54BB0"/>
    <w:rsid w:val="00E5638B"/>
    <w:rsid w:val="00E5695E"/>
    <w:rsid w:val="00E57F52"/>
    <w:rsid w:val="00E60423"/>
    <w:rsid w:val="00E622E5"/>
    <w:rsid w:val="00E6392C"/>
    <w:rsid w:val="00E63BB9"/>
    <w:rsid w:val="00E64268"/>
    <w:rsid w:val="00E65316"/>
    <w:rsid w:val="00E6767A"/>
    <w:rsid w:val="00E6772A"/>
    <w:rsid w:val="00E71195"/>
    <w:rsid w:val="00E71ED9"/>
    <w:rsid w:val="00E738A1"/>
    <w:rsid w:val="00E7394F"/>
    <w:rsid w:val="00E75010"/>
    <w:rsid w:val="00E768E1"/>
    <w:rsid w:val="00E82C3D"/>
    <w:rsid w:val="00E853ED"/>
    <w:rsid w:val="00E9215E"/>
    <w:rsid w:val="00E95683"/>
    <w:rsid w:val="00E968A9"/>
    <w:rsid w:val="00E9730C"/>
    <w:rsid w:val="00E97A8C"/>
    <w:rsid w:val="00EA3F81"/>
    <w:rsid w:val="00EA60CD"/>
    <w:rsid w:val="00EA6287"/>
    <w:rsid w:val="00EA6960"/>
    <w:rsid w:val="00EC24F9"/>
    <w:rsid w:val="00EC70D3"/>
    <w:rsid w:val="00ED50D4"/>
    <w:rsid w:val="00ED5D91"/>
    <w:rsid w:val="00ED71DA"/>
    <w:rsid w:val="00EE1C54"/>
    <w:rsid w:val="00EE3A44"/>
    <w:rsid w:val="00EE58F5"/>
    <w:rsid w:val="00EE6860"/>
    <w:rsid w:val="00EE7E1B"/>
    <w:rsid w:val="00F01F64"/>
    <w:rsid w:val="00F02590"/>
    <w:rsid w:val="00F03010"/>
    <w:rsid w:val="00F0315B"/>
    <w:rsid w:val="00F04FB3"/>
    <w:rsid w:val="00F123D6"/>
    <w:rsid w:val="00F14AE2"/>
    <w:rsid w:val="00F20960"/>
    <w:rsid w:val="00F220E2"/>
    <w:rsid w:val="00F2511D"/>
    <w:rsid w:val="00F25473"/>
    <w:rsid w:val="00F26CC9"/>
    <w:rsid w:val="00F30A3E"/>
    <w:rsid w:val="00F32E9A"/>
    <w:rsid w:val="00F34654"/>
    <w:rsid w:val="00F361B6"/>
    <w:rsid w:val="00F40AC9"/>
    <w:rsid w:val="00F412A5"/>
    <w:rsid w:val="00F44571"/>
    <w:rsid w:val="00F45828"/>
    <w:rsid w:val="00F51A7D"/>
    <w:rsid w:val="00F5581D"/>
    <w:rsid w:val="00F57C30"/>
    <w:rsid w:val="00F60F60"/>
    <w:rsid w:val="00F6265B"/>
    <w:rsid w:val="00F66E2F"/>
    <w:rsid w:val="00F677CF"/>
    <w:rsid w:val="00F70772"/>
    <w:rsid w:val="00F8296A"/>
    <w:rsid w:val="00F82F0A"/>
    <w:rsid w:val="00F84DC8"/>
    <w:rsid w:val="00F864C3"/>
    <w:rsid w:val="00F8699D"/>
    <w:rsid w:val="00F87CB6"/>
    <w:rsid w:val="00F91063"/>
    <w:rsid w:val="00F92224"/>
    <w:rsid w:val="00F928CF"/>
    <w:rsid w:val="00F93A91"/>
    <w:rsid w:val="00F97279"/>
    <w:rsid w:val="00FA2B51"/>
    <w:rsid w:val="00FA5569"/>
    <w:rsid w:val="00FA7553"/>
    <w:rsid w:val="00FB1FF8"/>
    <w:rsid w:val="00FB6C4B"/>
    <w:rsid w:val="00FB7BF2"/>
    <w:rsid w:val="00FC07FA"/>
    <w:rsid w:val="00FC21D8"/>
    <w:rsid w:val="00FC37B7"/>
    <w:rsid w:val="00FC3BC1"/>
    <w:rsid w:val="00FC5F2B"/>
    <w:rsid w:val="00FC6232"/>
    <w:rsid w:val="00FD086C"/>
    <w:rsid w:val="00FD29FA"/>
    <w:rsid w:val="00FD4032"/>
    <w:rsid w:val="00FD4187"/>
    <w:rsid w:val="00FD7AB1"/>
    <w:rsid w:val="00FE0045"/>
    <w:rsid w:val="00FE018F"/>
    <w:rsid w:val="00FE02DA"/>
    <w:rsid w:val="00FE288C"/>
    <w:rsid w:val="00FE28E6"/>
    <w:rsid w:val="00FE3187"/>
    <w:rsid w:val="00FE509C"/>
    <w:rsid w:val="00FF0625"/>
    <w:rsid w:val="00FF0D9B"/>
    <w:rsid w:val="00FF5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ED96F"/>
  <w15:docId w15:val="{2E4D1031-D838-4685-9C3C-6749D9EC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sz w:val="28"/>
      <w:szCs w:val="28"/>
    </w:rPr>
  </w:style>
  <w:style w:type="paragraph" w:styleId="Heading1">
    <w:name w:val="heading 1"/>
    <w:basedOn w:val="Normal"/>
    <w:pPr>
      <w:spacing w:before="100" w:after="100"/>
      <w:outlineLvl w:val="0"/>
    </w:pPr>
    <w:rPr>
      <w:b/>
      <w:bCs/>
      <w:kern w:val="3"/>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sz w:val="24"/>
      <w:szCs w:val="24"/>
    </w:rPr>
  </w:style>
  <w:style w:type="character" w:styleId="PageNumber">
    <w:name w:val="page number"/>
    <w:basedOn w:val="DefaultParagraphFont"/>
  </w:style>
  <w:style w:type="paragraph" w:customStyle="1" w:styleId="DefaultParagraphFontParaCharCharCharCharChar">
    <w:name w:val="Default Paragraph Font Para Char Char Char Char Char"/>
    <w:autoRedefine/>
    <w:pPr>
      <w:tabs>
        <w:tab w:val="left" w:pos="1152"/>
      </w:tabs>
      <w:suppressAutoHyphens/>
      <w:spacing w:before="120" w:after="120" w:line="312" w:lineRule="auto"/>
    </w:pPr>
    <w:rPr>
      <w:rFonts w:ascii="Arial" w:hAnsi="Arial" w:cs="Arial"/>
      <w:sz w:val="26"/>
      <w:szCs w:val="26"/>
    </w:rPr>
  </w:style>
  <w:style w:type="paragraph" w:customStyle="1" w:styleId="TableContents">
    <w:name w:val="Table Contents"/>
    <w:basedOn w:val="Normal"/>
    <w:pPr>
      <w:suppressLineNumbers/>
    </w:pPr>
    <w:rPr>
      <w:lang w:eastAsia="ar-SA"/>
    </w:rPr>
  </w:style>
  <w:style w:type="paragraph" w:styleId="BalloonText">
    <w:name w:val="Balloon Text"/>
    <w:basedOn w:val="Normal"/>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customStyle="1" w:styleId="Char">
    <w:name w:val="Char"/>
    <w:autoRedefine/>
    <w:pPr>
      <w:tabs>
        <w:tab w:val="left" w:pos="1152"/>
      </w:tabs>
      <w:suppressAutoHyphens/>
      <w:spacing w:before="120" w:after="120" w:line="312" w:lineRule="auto"/>
    </w:pPr>
    <w:rPr>
      <w:rFonts w:ascii="Arial" w:hAnsi="Arial" w:cs="Arial"/>
      <w:sz w:val="26"/>
      <w:szCs w:val="26"/>
    </w:rPr>
  </w:style>
  <w:style w:type="character" w:customStyle="1" w:styleId="FooterChar">
    <w:name w:val="Footer Char"/>
    <w:rPr>
      <w:sz w:val="24"/>
      <w:szCs w:val="24"/>
    </w:rPr>
  </w:style>
  <w:style w:type="character" w:customStyle="1" w:styleId="apple-converted-space">
    <w:name w:val="apple-converted-space"/>
  </w:style>
  <w:style w:type="paragraph" w:customStyle="1" w:styleId="CharChar2CharCharCharCharCharChar">
    <w:name w:val="Char Char2 Char Char Char Char Char Char"/>
    <w:basedOn w:val="Normal"/>
    <w:next w:val="Normal"/>
    <w:autoRedefine/>
    <w:pPr>
      <w:spacing w:before="120" w:after="120"/>
      <w:ind w:firstLine="567"/>
      <w:jc w:val="both"/>
    </w:pPr>
    <w:rPr>
      <w:color w:val="0000FF"/>
      <w:sz w:val="22"/>
      <w:szCs w:val="22"/>
    </w:rPr>
  </w:style>
  <w:style w:type="paragraph" w:customStyle="1" w:styleId="CharCharCharCharCharCharCharCharCharCharCharCharCharCharCharChar">
    <w:name w:val="Char Char Char Char Char Char Char Char Char Char Char Char Char Char Char Char"/>
    <w:autoRedefine/>
    <w:pPr>
      <w:tabs>
        <w:tab w:val="left" w:pos="1152"/>
      </w:tabs>
      <w:suppressAutoHyphens/>
      <w:spacing w:before="120" w:after="120" w:line="312" w:lineRule="auto"/>
    </w:pPr>
    <w:rPr>
      <w:rFonts w:ascii="Arial" w:hAnsi="Arial" w:cs="Arial"/>
      <w:sz w:val="26"/>
      <w:szCs w:val="26"/>
    </w:rPr>
  </w:style>
  <w:style w:type="paragraph" w:styleId="NoSpacing">
    <w:name w:val="No Spacing"/>
    <w:pPr>
      <w:suppressAutoHyphens/>
    </w:pPr>
    <w:rPr>
      <w:sz w:val="24"/>
      <w:szCs w:val="24"/>
    </w:rPr>
  </w:style>
  <w:style w:type="character" w:customStyle="1" w:styleId="HeaderChar">
    <w:name w:val="Header Char"/>
    <w:basedOn w:val="DefaultParagraphFont"/>
    <w:link w:val="Header"/>
    <w:uiPriority w:val="99"/>
    <w:rsid w:val="007F4BA7"/>
    <w:rPr>
      <w:sz w:val="28"/>
      <w:szCs w:val="28"/>
    </w:rPr>
  </w:style>
  <w:style w:type="paragraph" w:styleId="FootnoteText">
    <w:name w:val="footnote text"/>
    <w:basedOn w:val="Normal"/>
    <w:link w:val="FootnoteTextChar"/>
    <w:rsid w:val="000B0F72"/>
    <w:pPr>
      <w:suppressAutoHyphens w:val="0"/>
      <w:autoSpaceDN/>
      <w:textAlignment w:val="auto"/>
    </w:pPr>
    <w:rPr>
      <w:sz w:val="20"/>
      <w:szCs w:val="20"/>
    </w:rPr>
  </w:style>
  <w:style w:type="character" w:customStyle="1" w:styleId="FootnoteTextChar">
    <w:name w:val="Footnote Text Char"/>
    <w:basedOn w:val="DefaultParagraphFont"/>
    <w:link w:val="FootnoteText"/>
    <w:rsid w:val="000B0F72"/>
  </w:style>
  <w:style w:type="character" w:styleId="FootnoteReference">
    <w:name w:val="footnote reference"/>
    <w:rsid w:val="000B0F72"/>
    <w:rPr>
      <w:vertAlign w:val="superscript"/>
    </w:rPr>
  </w:style>
  <w:style w:type="character" w:styleId="Hyperlink">
    <w:name w:val="Hyperlink"/>
    <w:basedOn w:val="DefaultParagraphFont"/>
    <w:uiPriority w:val="99"/>
    <w:semiHidden/>
    <w:unhideWhenUsed/>
    <w:rsid w:val="00D168BE"/>
    <w:rPr>
      <w:color w:val="0000FF"/>
      <w:u w:val="single"/>
    </w:rPr>
  </w:style>
  <w:style w:type="table" w:styleId="TableGrid">
    <w:name w:val="Table Grid"/>
    <w:basedOn w:val="TableNormal"/>
    <w:uiPriority w:val="39"/>
    <w:rsid w:val="00601EA6"/>
    <w:pPr>
      <w:autoSpaceDN/>
      <w:textAlignment w:val="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quyet-dinh-04-2022-qd-ttg-tieu-chi-thu-tuc-xet-cong-nhan-dat-chuan-do-thi-van-minh-503807.aspx" TargetMode="External"/><Relationship Id="rId13" Type="http://schemas.openxmlformats.org/officeDocument/2006/relationships/hyperlink" Target="https://thuvienphapluat.vn/van-ban/van-hoa-xa-hoi/quyet-dinh-04-2022-qd-ttg-tieu-chi-thu-tuc-xet-cong-nhan-dat-chuan-do-thi-van-minh-503807.aspx" TargetMode="External"/><Relationship Id="rId3" Type="http://schemas.openxmlformats.org/officeDocument/2006/relationships/settings" Target="settings.xml"/><Relationship Id="rId7" Type="http://schemas.openxmlformats.org/officeDocument/2006/relationships/hyperlink" Target="https://thuvienphapluat.vn/van-ban/van-hoa-xa-hoi/quyet-dinh-04-2022-qd-ttg-tieu-chi-thu-tuc-xet-cong-nhan-dat-chuan-do-thi-van-minh-503807.aspx" TargetMode="External"/><Relationship Id="rId12" Type="http://schemas.openxmlformats.org/officeDocument/2006/relationships/hyperlink" Target="https://thuvienphapluat.vn/van-ban/van-hoa-xa-hoi/quyet-dinh-04-2022-qd-ttg-tieu-chi-thu-tuc-xet-cong-nhan-dat-chuan-do-thi-van-minh-503807.asp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huvienphapluat.vn/van-ban/van-hoa-xa-hoi/quyet-dinh-04-2022-qd-ttg-tieu-chi-thu-tuc-xet-cong-nhan-dat-chuan-do-thi-van-minh-503807.aspx"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thuvienphapluat.vn/van-ban/van-hoa-xa-hoi/quyet-dinh-04-2022-qd-ttg-tieu-chi-thu-tuc-xet-cong-nhan-dat-chuan-do-thi-van-minh-503807.aspx" TargetMode="External"/><Relationship Id="rId4" Type="http://schemas.openxmlformats.org/officeDocument/2006/relationships/webSettings" Target="webSettings.xml"/><Relationship Id="rId9" Type="http://schemas.openxmlformats.org/officeDocument/2006/relationships/hyperlink" Target="https://thuvienphapluat.vn/van-ban/van-hoa-xa-hoi/quyet-dinh-04-2022-qd-ttg-tieu-chi-thu-tuc-xet-cong-nhan-dat-chuan-do-thi-van-minh-503807.aspx" TargetMode="External"/><Relationship Id="rId14" Type="http://schemas.openxmlformats.org/officeDocument/2006/relationships/hyperlink" Target="https://thuvienphapluat.vn/van-ban/van-hoa-xa-hoi/quyet-dinh-04-2022-qd-ttg-tieu-chi-thu-tuc-xet-cong-nhan-dat-chuan-do-thi-van-minh-50380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8B691-BEDA-4D45-B081-430C7FB79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16</Pages>
  <Words>4427</Words>
  <Characters>25235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Company>
  <LinksUpToDate>false</LinksUpToDate>
  <CharactersWithSpaces>29603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GhostViet.Com</dc:creator>
  <cp:lastModifiedBy>Admin</cp:lastModifiedBy>
  <cp:revision>74</cp:revision>
  <cp:lastPrinted>2024-08-09T01:31:00Z</cp:lastPrinted>
  <dcterms:created xsi:type="dcterms:W3CDTF">2024-08-08T02:44:00Z</dcterms:created>
  <dcterms:modified xsi:type="dcterms:W3CDTF">2024-08-25T13:18:00Z</dcterms:modified>
</cp:coreProperties>
</file>